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A7E" w:rsidRDefault="00886A7E" w:rsidP="004B2353">
      <w:pPr>
        <w:spacing w:line="360" w:lineRule="auto"/>
        <w:jc w:val="center"/>
        <w:rPr>
          <w:rFonts w:ascii="Times New Roman" w:hAnsi="Times New Roman" w:cs="Times New Roman"/>
          <w:b/>
          <w:sz w:val="24"/>
          <w:szCs w:val="24"/>
          <w:lang w:val="ro-RO"/>
        </w:rPr>
      </w:pPr>
    </w:p>
    <w:p w:rsidR="00801A5E" w:rsidRPr="00427EE3" w:rsidRDefault="00801A5E" w:rsidP="00427EE3">
      <w:pPr>
        <w:spacing w:line="360" w:lineRule="auto"/>
        <w:jc w:val="center"/>
        <w:rPr>
          <w:rFonts w:ascii="Times New Roman" w:hAnsi="Times New Roman" w:cs="Times New Roman"/>
          <w:b/>
          <w:sz w:val="24"/>
          <w:szCs w:val="24"/>
          <w:lang w:val="ro-RO"/>
        </w:rPr>
      </w:pPr>
      <w:r w:rsidRPr="00801A5E">
        <w:rPr>
          <w:rFonts w:ascii="Times New Roman" w:hAnsi="Times New Roman" w:cs="Times New Roman"/>
          <w:b/>
          <w:sz w:val="24"/>
          <w:szCs w:val="24"/>
          <w:lang w:val="ro-RO"/>
        </w:rPr>
        <w:t>CAIET DE SARCINI</w:t>
      </w:r>
    </w:p>
    <w:p w:rsidR="00801A5E" w:rsidRPr="00C43C77" w:rsidRDefault="00801A5E" w:rsidP="00801A5E">
      <w:pPr>
        <w:autoSpaceDE w:val="0"/>
        <w:autoSpaceDN w:val="0"/>
        <w:adjustRightInd w:val="0"/>
        <w:ind w:firstLine="720"/>
        <w:jc w:val="both"/>
        <w:rPr>
          <w:rFonts w:ascii="Times New Roman" w:hAnsi="Times New Roman" w:cs="Times New Roman"/>
          <w:sz w:val="24"/>
          <w:szCs w:val="24"/>
          <w:lang w:val="ro-RO"/>
        </w:rPr>
      </w:pPr>
      <w:r w:rsidRPr="00C43C77">
        <w:rPr>
          <w:rFonts w:ascii="Times New Roman" w:hAnsi="Times New Roman" w:cs="Times New Roman"/>
          <w:sz w:val="24"/>
          <w:szCs w:val="24"/>
          <w:lang w:val="ro-RO"/>
        </w:rPr>
        <w:t xml:space="preserve">Caietul de sarcini face parte integrantă din documentaţia pentru elaborarea şi prezentarea ofertei şi constituie ansamblul cerinţelor pe baza cărora se elaborează de către fiecare ofertant propunerea tehnică. </w:t>
      </w:r>
    </w:p>
    <w:p w:rsidR="00801A5E" w:rsidRPr="00C43C77" w:rsidRDefault="00801A5E" w:rsidP="00801A5E">
      <w:pPr>
        <w:autoSpaceDE w:val="0"/>
        <w:autoSpaceDN w:val="0"/>
        <w:adjustRightInd w:val="0"/>
        <w:ind w:firstLine="720"/>
        <w:jc w:val="both"/>
        <w:rPr>
          <w:rFonts w:ascii="Times New Roman" w:hAnsi="Times New Roman" w:cs="Times New Roman"/>
          <w:sz w:val="24"/>
          <w:szCs w:val="24"/>
          <w:lang w:val="ro-RO"/>
        </w:rPr>
      </w:pPr>
      <w:r w:rsidRPr="00C43C77">
        <w:rPr>
          <w:rFonts w:ascii="Times New Roman" w:hAnsi="Times New Roman" w:cs="Times New Roman"/>
          <w:sz w:val="24"/>
          <w:szCs w:val="24"/>
          <w:lang w:val="ro-RO"/>
        </w:rPr>
        <w:t xml:space="preserve">Caietul de sarcini conţine, în mod obligatoriu, specificaţii tehnice. </w:t>
      </w:r>
    </w:p>
    <w:p w:rsidR="00801A5E" w:rsidRPr="002D5C8A" w:rsidRDefault="00801A5E" w:rsidP="00801A5E">
      <w:pPr>
        <w:jc w:val="both"/>
        <w:rPr>
          <w:rFonts w:ascii="Times New Roman" w:hAnsi="Times New Roman" w:cs="Times New Roman"/>
          <w:sz w:val="24"/>
          <w:szCs w:val="24"/>
          <w:lang w:val="ro-RO"/>
        </w:rPr>
      </w:pPr>
      <w:r w:rsidRPr="00C43C77">
        <w:rPr>
          <w:rFonts w:ascii="Times New Roman" w:hAnsi="Times New Roman" w:cs="Times New Roman"/>
          <w:sz w:val="24"/>
          <w:szCs w:val="24"/>
          <w:lang w:val="ro-RO"/>
        </w:rPr>
        <w:t xml:space="preserve">În acest sens orice ofertă prezentată va fi luată în considerare, dar numai în măsura în care propunerea tehnică se înscrie în limitele cerinţelor din Caietul de sarcini. Ofertarea de servicii cu caracteristici </w:t>
      </w:r>
      <w:r w:rsidRPr="002D5C8A">
        <w:rPr>
          <w:rFonts w:ascii="Times New Roman" w:hAnsi="Times New Roman" w:cs="Times New Roman"/>
          <w:sz w:val="24"/>
          <w:szCs w:val="24"/>
          <w:lang w:val="ro-RO"/>
        </w:rPr>
        <w:t xml:space="preserve">tehnice care nu răspund caracteristicilor tehnice </w:t>
      </w:r>
      <w:r w:rsidR="00FF6459" w:rsidRPr="002D5C8A">
        <w:rPr>
          <w:rFonts w:ascii="Times New Roman" w:hAnsi="Times New Roman" w:cs="Times New Roman"/>
          <w:sz w:val="24"/>
          <w:szCs w:val="24"/>
          <w:lang w:val="ro-RO"/>
        </w:rPr>
        <w:t>prevăzute</w:t>
      </w:r>
      <w:r w:rsidRPr="002D5C8A">
        <w:rPr>
          <w:rFonts w:ascii="Times New Roman" w:hAnsi="Times New Roman" w:cs="Times New Roman"/>
          <w:sz w:val="24"/>
          <w:szCs w:val="24"/>
          <w:lang w:val="ro-RO"/>
        </w:rPr>
        <w:t xml:space="preserve"> în Caietul de sarcini atrage descalificarea ofertantului.</w:t>
      </w:r>
    </w:p>
    <w:p w:rsidR="00621F27" w:rsidRPr="002D5C8A" w:rsidRDefault="002D49B1" w:rsidP="00621F27">
      <w:pPr>
        <w:ind w:right="-29"/>
        <w:jc w:val="both"/>
        <w:rPr>
          <w:rFonts w:ascii="Times New Roman" w:hAnsi="Times New Roman" w:cs="Times New Roman"/>
          <w:b/>
          <w:sz w:val="24"/>
          <w:szCs w:val="24"/>
          <w:lang w:val="ro-RO"/>
        </w:rPr>
      </w:pPr>
      <w:r>
        <w:rPr>
          <w:rFonts w:ascii="Times New Roman" w:hAnsi="Times New Roman" w:cs="Times New Roman"/>
          <w:b/>
          <w:bCs/>
          <w:sz w:val="24"/>
          <w:szCs w:val="24"/>
          <w:lang w:val="ro-RO"/>
        </w:rPr>
        <w:t>Servicii de informare și publicitate</w:t>
      </w:r>
      <w:r>
        <w:rPr>
          <w:rFonts w:ascii="Times New Roman" w:hAnsi="Times New Roman" w:cs="Times New Roman"/>
          <w:b/>
          <w:sz w:val="24"/>
          <w:szCs w:val="24"/>
          <w:lang w:val="ro-RO"/>
        </w:rPr>
        <w:t>, comunicate de presă</w:t>
      </w:r>
      <w:r w:rsidR="00621F27" w:rsidRPr="002D5C8A">
        <w:rPr>
          <w:rFonts w:ascii="Times New Roman" w:hAnsi="Times New Roman" w:cs="Times New Roman"/>
          <w:b/>
          <w:sz w:val="24"/>
          <w:szCs w:val="24"/>
          <w:lang w:val="ro-RO"/>
        </w:rPr>
        <w:t>, număr identificare contract POSDRU/18</w:t>
      </w:r>
      <w:r w:rsidR="0026296D">
        <w:rPr>
          <w:rFonts w:ascii="Times New Roman" w:hAnsi="Times New Roman" w:cs="Times New Roman"/>
          <w:b/>
          <w:sz w:val="24"/>
          <w:szCs w:val="24"/>
          <w:lang w:val="ro-RO"/>
        </w:rPr>
        <w:t>7/1.5/S</w:t>
      </w:r>
      <w:r w:rsidR="00621F27" w:rsidRPr="002D5C8A">
        <w:rPr>
          <w:rFonts w:ascii="Times New Roman" w:hAnsi="Times New Roman" w:cs="Times New Roman"/>
          <w:b/>
          <w:sz w:val="24"/>
          <w:szCs w:val="24"/>
          <w:lang w:val="ro-RO"/>
        </w:rPr>
        <w:t>/</w:t>
      </w:r>
      <w:r w:rsidR="0026296D">
        <w:rPr>
          <w:rFonts w:ascii="Times New Roman" w:hAnsi="Times New Roman" w:cs="Times New Roman"/>
          <w:b/>
          <w:sz w:val="24"/>
          <w:szCs w:val="24"/>
          <w:lang w:val="ro-RO"/>
        </w:rPr>
        <w:t>155450</w:t>
      </w:r>
    </w:p>
    <w:tbl>
      <w:tblPr>
        <w:tblW w:w="9513" w:type="dxa"/>
        <w:tblInd w:w="93" w:type="dxa"/>
        <w:tblLook w:val="04A0" w:firstRow="1" w:lastRow="0" w:firstColumn="1" w:lastColumn="0" w:noHBand="0" w:noVBand="1"/>
      </w:tblPr>
      <w:tblGrid>
        <w:gridCol w:w="590"/>
        <w:gridCol w:w="6513"/>
        <w:gridCol w:w="1276"/>
        <w:gridCol w:w="1134"/>
      </w:tblGrid>
      <w:tr w:rsidR="005475D3" w:rsidRPr="005475D3" w:rsidTr="001D148E">
        <w:trPr>
          <w:trHeight w:val="816"/>
          <w:tblHeader/>
        </w:trPr>
        <w:tc>
          <w:tcPr>
            <w:tcW w:w="59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5475D3" w:rsidRPr="005475D3" w:rsidRDefault="005475D3" w:rsidP="005475D3">
            <w:pPr>
              <w:spacing w:after="0" w:line="240" w:lineRule="auto"/>
              <w:jc w:val="center"/>
              <w:rPr>
                <w:rFonts w:ascii="Times New Roman" w:eastAsia="Times New Roman" w:hAnsi="Times New Roman" w:cs="Times New Roman"/>
                <w:color w:val="000000"/>
              </w:rPr>
            </w:pPr>
            <w:r w:rsidRPr="005475D3">
              <w:rPr>
                <w:rFonts w:ascii="Times New Roman" w:eastAsia="Times New Roman" w:hAnsi="Times New Roman" w:cs="Times New Roman"/>
                <w:color w:val="000000"/>
              </w:rPr>
              <w:t xml:space="preserve">Nr. </w:t>
            </w:r>
            <w:proofErr w:type="spellStart"/>
            <w:r w:rsidRPr="005475D3">
              <w:rPr>
                <w:rFonts w:ascii="Times New Roman" w:eastAsia="Times New Roman" w:hAnsi="Times New Roman" w:cs="Times New Roman"/>
                <w:color w:val="000000"/>
              </w:rPr>
              <w:t>crt</w:t>
            </w:r>
            <w:proofErr w:type="spellEnd"/>
            <w:r w:rsidRPr="005475D3">
              <w:rPr>
                <w:rFonts w:ascii="Times New Roman" w:eastAsia="Times New Roman" w:hAnsi="Times New Roman" w:cs="Times New Roman"/>
                <w:color w:val="000000"/>
              </w:rPr>
              <w:t>.</w:t>
            </w:r>
          </w:p>
        </w:tc>
        <w:tc>
          <w:tcPr>
            <w:tcW w:w="6513" w:type="dxa"/>
            <w:tcBorders>
              <w:top w:val="single" w:sz="4" w:space="0" w:color="auto"/>
              <w:left w:val="nil"/>
              <w:bottom w:val="single" w:sz="4" w:space="0" w:color="auto"/>
              <w:right w:val="single" w:sz="4" w:space="0" w:color="auto"/>
            </w:tcBorders>
            <w:shd w:val="clear" w:color="000000" w:fill="CCFFFF"/>
            <w:vAlign w:val="center"/>
            <w:hideMark/>
          </w:tcPr>
          <w:p w:rsidR="005475D3" w:rsidRPr="005475D3" w:rsidRDefault="005475D3" w:rsidP="005475D3">
            <w:pPr>
              <w:spacing w:after="0" w:line="240" w:lineRule="auto"/>
              <w:jc w:val="center"/>
              <w:rPr>
                <w:rFonts w:ascii="Times New Roman" w:eastAsia="Times New Roman" w:hAnsi="Times New Roman" w:cs="Times New Roman"/>
                <w:color w:val="000000"/>
              </w:rPr>
            </w:pPr>
            <w:proofErr w:type="spellStart"/>
            <w:r w:rsidRPr="005475D3">
              <w:rPr>
                <w:rFonts w:ascii="Times New Roman" w:eastAsia="Times New Roman" w:hAnsi="Times New Roman" w:cs="Times New Roman"/>
                <w:color w:val="000000"/>
              </w:rPr>
              <w:t>Caracteristicile</w:t>
            </w:r>
            <w:proofErr w:type="spellEnd"/>
            <w:r w:rsidRPr="005475D3">
              <w:rPr>
                <w:rFonts w:ascii="Times New Roman" w:eastAsia="Times New Roman" w:hAnsi="Times New Roman" w:cs="Times New Roman"/>
                <w:color w:val="000000"/>
              </w:rPr>
              <w:t xml:space="preserve"> </w:t>
            </w:r>
            <w:proofErr w:type="spellStart"/>
            <w:r w:rsidRPr="005475D3">
              <w:rPr>
                <w:rFonts w:ascii="Times New Roman" w:eastAsia="Times New Roman" w:hAnsi="Times New Roman" w:cs="Times New Roman"/>
                <w:color w:val="000000"/>
              </w:rPr>
              <w:t>produsului</w:t>
            </w:r>
            <w:proofErr w:type="spellEnd"/>
            <w:r w:rsidRPr="005475D3">
              <w:rPr>
                <w:rFonts w:ascii="Times New Roman" w:eastAsia="Times New Roman" w:hAnsi="Times New Roman" w:cs="Times New Roman"/>
                <w:color w:val="000000"/>
              </w:rPr>
              <w:t xml:space="preserve"> </w:t>
            </w:r>
            <w:proofErr w:type="spellStart"/>
            <w:r w:rsidRPr="005475D3">
              <w:rPr>
                <w:rFonts w:ascii="Times New Roman" w:eastAsia="Times New Roman" w:hAnsi="Times New Roman" w:cs="Times New Roman"/>
                <w:color w:val="000000"/>
              </w:rPr>
              <w:t>şi</w:t>
            </w:r>
            <w:proofErr w:type="spellEnd"/>
            <w:r w:rsidRPr="005475D3">
              <w:rPr>
                <w:rFonts w:ascii="Times New Roman" w:eastAsia="Times New Roman" w:hAnsi="Times New Roman" w:cs="Times New Roman"/>
                <w:color w:val="000000"/>
              </w:rPr>
              <w:t xml:space="preserve"> </w:t>
            </w:r>
            <w:proofErr w:type="spellStart"/>
            <w:r w:rsidRPr="005475D3">
              <w:rPr>
                <w:rFonts w:ascii="Times New Roman" w:eastAsia="Times New Roman" w:hAnsi="Times New Roman" w:cs="Times New Roman"/>
                <w:color w:val="000000"/>
              </w:rPr>
              <w:t>caracteristicile</w:t>
            </w:r>
            <w:proofErr w:type="spellEnd"/>
            <w:r w:rsidRPr="005475D3">
              <w:rPr>
                <w:rFonts w:ascii="Times New Roman" w:eastAsia="Times New Roman" w:hAnsi="Times New Roman" w:cs="Times New Roman"/>
                <w:color w:val="000000"/>
              </w:rPr>
              <w:t xml:space="preserve"> de </w:t>
            </w:r>
            <w:proofErr w:type="spellStart"/>
            <w:r w:rsidRPr="005475D3">
              <w:rPr>
                <w:rFonts w:ascii="Times New Roman" w:eastAsia="Times New Roman" w:hAnsi="Times New Roman" w:cs="Times New Roman"/>
                <w:color w:val="000000"/>
              </w:rPr>
              <w:t>identificare</w:t>
            </w:r>
            <w:proofErr w:type="spellEnd"/>
            <w:r w:rsidRPr="005475D3">
              <w:rPr>
                <w:rFonts w:ascii="Times New Roman" w:eastAsia="Times New Roman" w:hAnsi="Times New Roman" w:cs="Times New Roman"/>
                <w:color w:val="000000"/>
              </w:rPr>
              <w:t>/</w:t>
            </w:r>
            <w:proofErr w:type="spellStart"/>
            <w:r w:rsidRPr="005475D3">
              <w:rPr>
                <w:rFonts w:ascii="Times New Roman" w:eastAsia="Times New Roman" w:hAnsi="Times New Roman" w:cs="Times New Roman"/>
                <w:color w:val="000000"/>
              </w:rPr>
              <w:t>utilizare</w:t>
            </w:r>
            <w:proofErr w:type="spellEnd"/>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5475D3" w:rsidRPr="005475D3" w:rsidRDefault="005475D3" w:rsidP="005475D3">
            <w:pPr>
              <w:spacing w:after="0" w:line="240" w:lineRule="auto"/>
              <w:jc w:val="center"/>
              <w:rPr>
                <w:rFonts w:ascii="Times New Roman" w:eastAsia="Times New Roman" w:hAnsi="Times New Roman" w:cs="Times New Roman"/>
                <w:color w:val="000000"/>
              </w:rPr>
            </w:pPr>
            <w:r w:rsidRPr="005475D3">
              <w:rPr>
                <w:rFonts w:ascii="Times New Roman" w:eastAsia="Times New Roman" w:hAnsi="Times New Roman" w:cs="Times New Roman"/>
                <w:color w:val="000000"/>
              </w:rPr>
              <w:t>U/M</w:t>
            </w:r>
          </w:p>
        </w:tc>
        <w:tc>
          <w:tcPr>
            <w:tcW w:w="1134" w:type="dxa"/>
            <w:tcBorders>
              <w:top w:val="single" w:sz="4" w:space="0" w:color="auto"/>
              <w:left w:val="nil"/>
              <w:bottom w:val="single" w:sz="4" w:space="0" w:color="auto"/>
              <w:right w:val="single" w:sz="4" w:space="0" w:color="auto"/>
            </w:tcBorders>
            <w:shd w:val="clear" w:color="000000" w:fill="CCFFFF"/>
            <w:vAlign w:val="center"/>
            <w:hideMark/>
          </w:tcPr>
          <w:p w:rsidR="005475D3" w:rsidRPr="005475D3" w:rsidRDefault="005475D3" w:rsidP="005475D3">
            <w:pPr>
              <w:spacing w:after="0" w:line="240" w:lineRule="auto"/>
              <w:jc w:val="center"/>
              <w:rPr>
                <w:rFonts w:ascii="Times New Roman" w:eastAsia="Times New Roman" w:hAnsi="Times New Roman" w:cs="Times New Roman"/>
                <w:color w:val="000000"/>
              </w:rPr>
            </w:pPr>
            <w:proofErr w:type="spellStart"/>
            <w:r w:rsidRPr="005475D3">
              <w:rPr>
                <w:rFonts w:ascii="Times New Roman" w:eastAsia="Times New Roman" w:hAnsi="Times New Roman" w:cs="Times New Roman"/>
                <w:color w:val="000000"/>
              </w:rPr>
              <w:t>Cantitatea</w:t>
            </w:r>
            <w:proofErr w:type="spellEnd"/>
            <w:r w:rsidRPr="005475D3">
              <w:rPr>
                <w:rFonts w:ascii="Times New Roman" w:eastAsia="Times New Roman" w:hAnsi="Times New Roman" w:cs="Times New Roman"/>
                <w:color w:val="000000"/>
              </w:rPr>
              <w:t xml:space="preserve"> </w:t>
            </w:r>
            <w:proofErr w:type="spellStart"/>
            <w:r w:rsidRPr="005475D3">
              <w:rPr>
                <w:rFonts w:ascii="Times New Roman" w:eastAsia="Times New Roman" w:hAnsi="Times New Roman" w:cs="Times New Roman"/>
                <w:color w:val="000000"/>
              </w:rPr>
              <w:t>solicitata</w:t>
            </w:r>
            <w:proofErr w:type="spellEnd"/>
          </w:p>
        </w:tc>
      </w:tr>
      <w:tr w:rsidR="005475D3" w:rsidRPr="005475D3" w:rsidTr="001D148E">
        <w:trPr>
          <w:trHeight w:val="300"/>
        </w:trPr>
        <w:tc>
          <w:tcPr>
            <w:tcW w:w="590" w:type="dxa"/>
            <w:tcBorders>
              <w:top w:val="nil"/>
              <w:left w:val="single" w:sz="4" w:space="0" w:color="auto"/>
              <w:bottom w:val="single" w:sz="4" w:space="0" w:color="auto"/>
              <w:right w:val="single" w:sz="4" w:space="0" w:color="auto"/>
            </w:tcBorders>
            <w:shd w:val="clear" w:color="auto" w:fill="auto"/>
            <w:hideMark/>
          </w:tcPr>
          <w:p w:rsidR="005475D3" w:rsidRPr="005475D3" w:rsidRDefault="005475D3" w:rsidP="005475D3">
            <w:pPr>
              <w:spacing w:after="0" w:line="240" w:lineRule="auto"/>
              <w:jc w:val="right"/>
              <w:rPr>
                <w:rFonts w:ascii="Times New Roman" w:eastAsia="Times New Roman" w:hAnsi="Times New Roman" w:cs="Times New Roman"/>
                <w:color w:val="000000"/>
              </w:rPr>
            </w:pPr>
            <w:r w:rsidRPr="005475D3">
              <w:rPr>
                <w:rFonts w:ascii="Times New Roman" w:eastAsia="Times New Roman" w:hAnsi="Times New Roman" w:cs="Times New Roman"/>
                <w:color w:val="000000"/>
              </w:rPr>
              <w:t>1</w:t>
            </w:r>
          </w:p>
        </w:tc>
        <w:tc>
          <w:tcPr>
            <w:tcW w:w="6513" w:type="dxa"/>
            <w:tcBorders>
              <w:top w:val="nil"/>
              <w:left w:val="nil"/>
              <w:bottom w:val="single" w:sz="4" w:space="0" w:color="auto"/>
              <w:right w:val="single" w:sz="4" w:space="0" w:color="auto"/>
            </w:tcBorders>
            <w:shd w:val="clear" w:color="auto" w:fill="auto"/>
            <w:hideMark/>
          </w:tcPr>
          <w:p w:rsidR="005475D3" w:rsidRPr="005475D3" w:rsidRDefault="002D49B1" w:rsidP="005475D3">
            <w:pPr>
              <w:spacing w:after="0" w:line="240" w:lineRule="auto"/>
              <w:rPr>
                <w:rFonts w:ascii="Times New Roman" w:eastAsia="Times New Roman" w:hAnsi="Times New Roman" w:cs="Times New Roman"/>
                <w:color w:val="000000"/>
              </w:rPr>
            </w:pPr>
            <w:r>
              <w:rPr>
                <w:rFonts w:ascii="Times New Roman" w:hAnsi="Times New Roman" w:cs="Times New Roman"/>
                <w:b/>
                <w:bCs/>
                <w:sz w:val="24"/>
                <w:szCs w:val="24"/>
                <w:lang w:val="ro-RO"/>
              </w:rPr>
              <w:t>Servicii de informare și publicitate</w:t>
            </w:r>
            <w:r>
              <w:rPr>
                <w:rFonts w:ascii="Times New Roman" w:hAnsi="Times New Roman" w:cs="Times New Roman"/>
                <w:b/>
                <w:sz w:val="24"/>
                <w:szCs w:val="24"/>
                <w:lang w:val="ro-RO"/>
              </w:rPr>
              <w:t>, comunicate de presă</w:t>
            </w:r>
          </w:p>
        </w:tc>
        <w:tc>
          <w:tcPr>
            <w:tcW w:w="1276" w:type="dxa"/>
            <w:tcBorders>
              <w:top w:val="nil"/>
              <w:left w:val="nil"/>
              <w:bottom w:val="single" w:sz="4" w:space="0" w:color="auto"/>
              <w:right w:val="single" w:sz="4" w:space="0" w:color="auto"/>
            </w:tcBorders>
            <w:shd w:val="clear" w:color="auto" w:fill="auto"/>
            <w:hideMark/>
          </w:tcPr>
          <w:p w:rsidR="005475D3" w:rsidRPr="005475D3" w:rsidRDefault="002D49B1" w:rsidP="005475D3">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comunicate</w:t>
            </w:r>
            <w:proofErr w:type="spellEnd"/>
          </w:p>
        </w:tc>
        <w:tc>
          <w:tcPr>
            <w:tcW w:w="1134" w:type="dxa"/>
            <w:tcBorders>
              <w:top w:val="nil"/>
              <w:left w:val="nil"/>
              <w:bottom w:val="single" w:sz="4" w:space="0" w:color="auto"/>
              <w:right w:val="single" w:sz="4" w:space="0" w:color="auto"/>
            </w:tcBorders>
            <w:shd w:val="clear" w:color="auto" w:fill="auto"/>
            <w:hideMark/>
          </w:tcPr>
          <w:p w:rsidR="005475D3" w:rsidRPr="005475D3" w:rsidRDefault="002D49B1" w:rsidP="005475D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r>
    </w:tbl>
    <w:p w:rsidR="00427EE3" w:rsidRDefault="00427EE3" w:rsidP="007440EC">
      <w:pPr>
        <w:spacing w:after="0" w:line="360" w:lineRule="auto"/>
        <w:rPr>
          <w:rFonts w:ascii="Times New Roman" w:hAnsi="Times New Roman" w:cs="Times New Roman"/>
          <w:sz w:val="24"/>
          <w:szCs w:val="24"/>
          <w:lang w:val="ro-RO"/>
        </w:rPr>
      </w:pPr>
    </w:p>
    <w:p w:rsidR="003D6718" w:rsidRPr="003D6718" w:rsidRDefault="005C0604" w:rsidP="003D6718">
      <w:pPr>
        <w:jc w:val="both"/>
        <w:rPr>
          <w:rFonts w:ascii="Times New Roman" w:hAnsi="Times New Roman" w:cs="Times New Roman"/>
          <w:sz w:val="24"/>
          <w:szCs w:val="24"/>
          <w:lang w:val="ro-RO"/>
        </w:rPr>
      </w:pPr>
      <w:r w:rsidRPr="00DE57D5">
        <w:rPr>
          <w:rFonts w:ascii="Times New Roman" w:hAnsi="Times New Roman" w:cs="Times New Roman"/>
          <w:sz w:val="24"/>
          <w:szCs w:val="24"/>
          <w:lang w:val="ro-RO"/>
        </w:rPr>
        <w:t xml:space="preserve">Prestatorul va asigura servicii de </w:t>
      </w:r>
      <w:r w:rsidRPr="005C0604">
        <w:rPr>
          <w:rFonts w:ascii="Times New Roman" w:hAnsi="Times New Roman" w:cs="Times New Roman"/>
          <w:sz w:val="24"/>
          <w:szCs w:val="24"/>
          <w:lang w:val="ro-RO"/>
        </w:rPr>
        <w:t xml:space="preserve">informare și publicitate, </w:t>
      </w:r>
      <w:r w:rsidR="0055273F">
        <w:rPr>
          <w:rFonts w:ascii="Times New Roman" w:hAnsi="Times New Roman" w:cs="Times New Roman"/>
          <w:sz w:val="24"/>
          <w:szCs w:val="24"/>
          <w:lang w:val="ro-RO"/>
        </w:rPr>
        <w:t xml:space="preserve">3 </w:t>
      </w:r>
      <w:r w:rsidRPr="005C0604">
        <w:rPr>
          <w:rFonts w:ascii="Times New Roman" w:hAnsi="Times New Roman" w:cs="Times New Roman"/>
          <w:sz w:val="24"/>
          <w:szCs w:val="24"/>
          <w:lang w:val="ro-RO"/>
        </w:rPr>
        <w:t xml:space="preserve">comunicate de presă </w:t>
      </w:r>
      <w:r w:rsidR="0055273F" w:rsidRPr="00DE57D5">
        <w:rPr>
          <w:rFonts w:ascii="Times New Roman" w:hAnsi="Times New Roman" w:cs="Times New Roman"/>
          <w:sz w:val="24"/>
          <w:szCs w:val="24"/>
          <w:lang w:val="ro-RO"/>
        </w:rPr>
        <w:t>specifice pe proiect</w:t>
      </w:r>
      <w:r w:rsidR="0055273F">
        <w:rPr>
          <w:rFonts w:ascii="Times New Roman" w:hAnsi="Times New Roman" w:cs="Times New Roman"/>
          <w:sz w:val="24"/>
          <w:szCs w:val="24"/>
          <w:lang w:val="ro-RO"/>
        </w:rPr>
        <w:t>,</w:t>
      </w:r>
      <w:r w:rsidR="0055273F" w:rsidRPr="0055273F">
        <w:rPr>
          <w:rFonts w:ascii="Times New Roman" w:hAnsi="Times New Roman" w:cs="Times New Roman"/>
          <w:sz w:val="24"/>
          <w:szCs w:val="24"/>
          <w:lang w:val="ro-RO"/>
        </w:rPr>
        <w:t xml:space="preserve"> în presă locală sau regională</w:t>
      </w:r>
      <w:r w:rsidRPr="00DE57D5">
        <w:rPr>
          <w:rFonts w:ascii="Times New Roman" w:hAnsi="Times New Roman" w:cs="Times New Roman"/>
          <w:sz w:val="24"/>
          <w:szCs w:val="24"/>
          <w:lang w:val="ro-RO"/>
        </w:rPr>
        <w:t xml:space="preserve">. </w:t>
      </w:r>
      <w:r w:rsidR="003D6718" w:rsidRPr="003D6718">
        <w:rPr>
          <w:rFonts w:ascii="Times New Roman" w:hAnsi="Times New Roman" w:cs="Times New Roman"/>
          <w:sz w:val="24"/>
          <w:szCs w:val="24"/>
          <w:lang w:val="ro-RO"/>
        </w:rPr>
        <w:t>Prestatorul trebuie să asigure publicarea și să facă dovada apariției comunic</w:t>
      </w:r>
      <w:r w:rsidR="003D6718">
        <w:rPr>
          <w:rFonts w:ascii="Times New Roman" w:hAnsi="Times New Roman" w:cs="Times New Roman"/>
          <w:sz w:val="24"/>
          <w:szCs w:val="24"/>
          <w:lang w:val="ro-RO"/>
        </w:rPr>
        <w:t xml:space="preserve">atelor </w:t>
      </w:r>
      <w:bookmarkStart w:id="0" w:name="_GoBack"/>
      <w:bookmarkEnd w:id="0"/>
      <w:r w:rsidR="003D6718" w:rsidRPr="003D6718">
        <w:rPr>
          <w:rFonts w:ascii="Times New Roman" w:hAnsi="Times New Roman" w:cs="Times New Roman"/>
          <w:sz w:val="24"/>
          <w:szCs w:val="24"/>
          <w:lang w:val="ro-RO"/>
        </w:rPr>
        <w:t>în pres</w:t>
      </w:r>
      <w:r w:rsidR="003D6718">
        <w:rPr>
          <w:rFonts w:ascii="Times New Roman" w:hAnsi="Times New Roman" w:cs="Times New Roman"/>
          <w:sz w:val="24"/>
          <w:szCs w:val="24"/>
          <w:lang w:val="ro-RO"/>
        </w:rPr>
        <w:t>ă</w:t>
      </w:r>
      <w:r w:rsidR="003D6718" w:rsidRPr="003D6718">
        <w:rPr>
          <w:rFonts w:ascii="Times New Roman" w:hAnsi="Times New Roman" w:cs="Times New Roman"/>
          <w:sz w:val="24"/>
          <w:szCs w:val="24"/>
          <w:lang w:val="ro-RO"/>
        </w:rPr>
        <w:t xml:space="preserve"> prin furnizarea a două exemplare din ziarul în care s-a făcut publicarea.</w:t>
      </w:r>
    </w:p>
    <w:p w:rsidR="0055273F" w:rsidRDefault="0055273F" w:rsidP="007440EC">
      <w:pPr>
        <w:spacing w:after="0" w:line="360" w:lineRule="auto"/>
        <w:rPr>
          <w:rFonts w:ascii="Times New Roman" w:hAnsi="Times New Roman" w:cs="Times New Roman"/>
          <w:sz w:val="24"/>
          <w:szCs w:val="24"/>
          <w:lang w:val="ro-RO"/>
        </w:rPr>
      </w:pPr>
    </w:p>
    <w:p w:rsidR="00AD2974" w:rsidRPr="007440EC" w:rsidRDefault="00AD2974" w:rsidP="00AD2974">
      <w:pPr>
        <w:spacing w:after="0" w:line="36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COORDONATOR P2,</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EXPERT LOGISTIC P2</w:t>
      </w:r>
    </w:p>
    <w:p w:rsidR="00AD2974" w:rsidRPr="007440EC" w:rsidRDefault="00AD2974" w:rsidP="00AD2974">
      <w:pPr>
        <w:spacing w:after="0" w:line="360" w:lineRule="auto"/>
        <w:rPr>
          <w:rFonts w:ascii="Times New Roman" w:hAnsi="Times New Roman" w:cs="Times New Roman"/>
          <w:sz w:val="24"/>
          <w:szCs w:val="24"/>
          <w:lang w:val="ro-RO"/>
        </w:rPr>
      </w:pPr>
    </w:p>
    <w:p w:rsidR="00AD2974" w:rsidRDefault="00AD2974" w:rsidP="00AD2974">
      <w:pPr>
        <w:spacing w:after="0" w:line="360" w:lineRule="auto"/>
        <w:rPr>
          <w:rFonts w:ascii="Times New Roman" w:hAnsi="Times New Roman" w:cs="Times New Roman"/>
          <w:sz w:val="24"/>
          <w:szCs w:val="24"/>
          <w:lang w:val="ro-RO"/>
        </w:rPr>
      </w:pPr>
      <w:r>
        <w:rPr>
          <w:rFonts w:ascii="Times New Roman" w:hAnsi="Times New Roman" w:cs="Times New Roman"/>
          <w:sz w:val="24"/>
          <w:szCs w:val="24"/>
          <w:lang w:val="ro-RO"/>
        </w:rPr>
        <w:t>prof.dr. Carmen NĂSTASE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       </w:t>
      </w:r>
      <w:proofErr w:type="spellStart"/>
      <w:r>
        <w:rPr>
          <w:rFonts w:ascii="Times New Roman" w:hAnsi="Times New Roman" w:cs="Times New Roman"/>
          <w:sz w:val="24"/>
          <w:szCs w:val="24"/>
          <w:lang w:val="ro-RO"/>
        </w:rPr>
        <w:t>prof.dr.ing</w:t>
      </w:r>
      <w:proofErr w:type="spellEnd"/>
      <w:r>
        <w:rPr>
          <w:rFonts w:ascii="Times New Roman" w:hAnsi="Times New Roman" w:cs="Times New Roman"/>
          <w:sz w:val="24"/>
          <w:szCs w:val="24"/>
          <w:lang w:val="ro-RO"/>
        </w:rPr>
        <w:t>. Cristina TURCU</w:t>
      </w:r>
    </w:p>
    <w:p w:rsidR="008731B4" w:rsidRDefault="008731B4" w:rsidP="007440EC">
      <w:pPr>
        <w:spacing w:after="0" w:line="360" w:lineRule="auto"/>
        <w:rPr>
          <w:rFonts w:ascii="Times New Roman" w:hAnsi="Times New Roman" w:cs="Times New Roman"/>
          <w:sz w:val="24"/>
          <w:szCs w:val="24"/>
          <w:lang w:val="ro-RO"/>
        </w:rPr>
      </w:pPr>
    </w:p>
    <w:p w:rsidR="005679C8" w:rsidRPr="00B66055" w:rsidRDefault="005679C8" w:rsidP="00427EE3">
      <w:pPr>
        <w:ind w:right="-29"/>
        <w:outlineLvl w:val="0"/>
        <w:rPr>
          <w:rFonts w:ascii="Times New Roman" w:eastAsia="Times New Roman" w:hAnsi="Times New Roman"/>
          <w:color w:val="000000"/>
          <w:sz w:val="20"/>
          <w:szCs w:val="20"/>
          <w:lang w:val="ro-RO"/>
        </w:rPr>
      </w:pPr>
    </w:p>
    <w:sectPr w:rsidR="005679C8" w:rsidRPr="00B66055" w:rsidSect="001D148E">
      <w:headerReference w:type="default" r:id="rId8"/>
      <w:footerReference w:type="default" r:id="rId9"/>
      <w:pgSz w:w="11907" w:h="16839" w:code="9"/>
      <w:pgMar w:top="1418" w:right="1134" w:bottom="1418" w:left="1134" w:header="720" w:footer="2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EF4" w:rsidRDefault="00614EF4" w:rsidP="00886A7E">
      <w:pPr>
        <w:spacing w:after="0" w:line="240" w:lineRule="auto"/>
      </w:pPr>
      <w:r>
        <w:separator/>
      </w:r>
    </w:p>
  </w:endnote>
  <w:endnote w:type="continuationSeparator" w:id="0">
    <w:p w:rsidR="00614EF4" w:rsidRDefault="00614EF4" w:rsidP="0088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9D" w:rsidRDefault="00614EF4" w:rsidP="00886A7E">
    <w:pPr>
      <w:pStyle w:val="Footer"/>
      <w:jc w:val="center"/>
      <w:rPr>
        <w:rFonts w:ascii="Arial Black" w:hAnsi="Arial Black"/>
        <w:b/>
        <w:color w:val="9BBB59" w:themeColor="accent3"/>
        <w:sz w:val="48"/>
        <w:szCs w:val="48"/>
        <w:lang w:val="ro-RO"/>
      </w:rPr>
    </w:pPr>
    <w:r>
      <w:rPr>
        <w:rFonts w:ascii="Arial Black" w:hAnsi="Arial Black"/>
        <w:b/>
        <w:noProof/>
        <w:color w:val="9BBB59" w:themeColor="accent3"/>
        <w:sz w:val="48"/>
        <w:szCs w:val="48"/>
        <w:lang w:val="ro-RO" w:eastAsia="ro-RO"/>
      </w:rPr>
      <w:pict>
        <v:shapetype id="_x0000_t32" coordsize="21600,21600" o:spt="32" o:oned="t" path="m,l21600,21600e" filled="f">
          <v:path arrowok="t" fillok="f" o:connecttype="none"/>
          <o:lock v:ext="edit" shapetype="t"/>
        </v:shapetype>
        <v:shape id="_x0000_s2057" type="#_x0000_t32" style="position:absolute;left:0;text-align:left;margin-left:.15pt;margin-top:-10.7pt;width:500.8pt;height:0;z-index:251675648" o:connectortype="straight" strokecolor="#9bbb59 [3206]" strokeweight="2.5pt">
          <v:shadow color="#868686"/>
        </v:shape>
      </w:pict>
    </w:r>
    <w:r w:rsidR="00B4193D">
      <w:rPr>
        <w:rFonts w:ascii="Arial Black" w:hAnsi="Arial Black"/>
        <w:b/>
        <w:noProof/>
        <w:color w:val="9BBB59" w:themeColor="accent3"/>
        <w:sz w:val="48"/>
        <w:szCs w:val="48"/>
      </w:rPr>
      <w:drawing>
        <wp:anchor distT="0" distB="0" distL="114300" distR="114300" simplePos="0" relativeHeight="251663360" behindDoc="0" locked="0" layoutInCell="1" allowOverlap="1" wp14:anchorId="461A1F68" wp14:editId="7333A175">
          <wp:simplePos x="0" y="0"/>
          <wp:positionH relativeFrom="column">
            <wp:posOffset>5122545</wp:posOffset>
          </wp:positionH>
          <wp:positionV relativeFrom="paragraph">
            <wp:posOffset>-69850</wp:posOffset>
          </wp:positionV>
          <wp:extent cx="521970" cy="454025"/>
          <wp:effectExtent l="19050" t="0" r="0" b="0"/>
          <wp:wrapNone/>
          <wp:docPr id="16" name="Picture 14" descr="Suceava-_-Universitate-Stefan-Cel-Mare1-e14101532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eava-_-Universitate-Stefan-Cel-Mare1-e1410153281205.jpg"/>
                  <pic:cNvPicPr/>
                </pic:nvPicPr>
                <pic:blipFill>
                  <a:blip r:embed="rId1"/>
                  <a:srcRect l="20578" t="8411" r="16515" b="44540"/>
                  <a:stretch>
                    <a:fillRect/>
                  </a:stretch>
                </pic:blipFill>
                <pic:spPr>
                  <a:xfrm>
                    <a:off x="0" y="0"/>
                    <a:ext cx="521970" cy="454025"/>
                  </a:xfrm>
                  <a:prstGeom prst="rect">
                    <a:avLst/>
                  </a:prstGeom>
                </pic:spPr>
              </pic:pic>
            </a:graphicData>
          </a:graphic>
        </wp:anchor>
      </w:drawing>
    </w:r>
    <w:r w:rsidR="00B4193D">
      <w:rPr>
        <w:rFonts w:ascii="Arial Black" w:hAnsi="Arial Black"/>
        <w:b/>
        <w:noProof/>
        <w:color w:val="9BBB59" w:themeColor="accent3"/>
        <w:sz w:val="48"/>
        <w:szCs w:val="48"/>
      </w:rPr>
      <w:drawing>
        <wp:anchor distT="0" distB="0" distL="114300" distR="114300" simplePos="0" relativeHeight="251662336" behindDoc="0" locked="0" layoutInCell="1" allowOverlap="1" wp14:anchorId="1EC60D0D" wp14:editId="2EEF75D4">
          <wp:simplePos x="0" y="0"/>
          <wp:positionH relativeFrom="column">
            <wp:posOffset>836550</wp:posOffset>
          </wp:positionH>
          <wp:positionV relativeFrom="paragraph">
            <wp:posOffset>-104282</wp:posOffset>
          </wp:positionV>
          <wp:extent cx="351268" cy="495058"/>
          <wp:effectExtent l="19050" t="0" r="0" b="0"/>
          <wp:wrapNone/>
          <wp:docPr id="14" name="Picture 12" descr="SIGLA UAB ALB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UAB ALBASTRA.png"/>
                  <pic:cNvPicPr/>
                </pic:nvPicPr>
                <pic:blipFill>
                  <a:blip r:embed="rId2"/>
                  <a:stretch>
                    <a:fillRect/>
                  </a:stretch>
                </pic:blipFill>
                <pic:spPr>
                  <a:xfrm>
                    <a:off x="0" y="0"/>
                    <a:ext cx="351268" cy="495058"/>
                  </a:xfrm>
                  <a:prstGeom prst="rect">
                    <a:avLst/>
                  </a:prstGeom>
                </pic:spPr>
              </pic:pic>
            </a:graphicData>
          </a:graphic>
        </wp:anchor>
      </w:drawing>
    </w:r>
    <w:r>
      <w:rPr>
        <w:rFonts w:ascii="Arial Black" w:hAnsi="Arial Black"/>
        <w:b/>
        <w:noProof/>
        <w:color w:val="9BBB59" w:themeColor="accent3"/>
        <w:sz w:val="48"/>
        <w:szCs w:val="48"/>
        <w:lang w:val="ro-RO" w:eastAsia="ro-RO"/>
      </w:rPr>
      <w:pict>
        <v:shapetype id="_x0000_t202" coordsize="21600,21600" o:spt="202" path="m,l,21600r21600,l21600,xe">
          <v:stroke joinstyle="miter"/>
          <v:path gradientshapeok="t" o:connecttype="rect"/>
        </v:shapetype>
        <v:shape id="_x0000_s2050" type="#_x0000_t202" style="position:absolute;left:0;text-align:left;margin-left:8.1pt;margin-top:-4.35pt;width:490.25pt;height:28.3pt;z-index:251674624;mso-position-horizontal-relative:text;mso-position-vertical-relative:text" filled="f" stroked="f">
          <v:textbox style="mso-next-textbox:#_x0000_s2050" inset="0,0,0,0">
            <w:txbxContent>
              <w:p w:rsidR="006C478C" w:rsidRDefault="006C478C" w:rsidP="006C478C">
                <w:pPr>
                  <w:pStyle w:val="Footer"/>
                  <w:jc w:val="center"/>
                  <w:rPr>
                    <w:rFonts w:ascii="Arial Black" w:hAnsi="Arial Black"/>
                    <w:b/>
                    <w:color w:val="9BBB59" w:themeColor="accent3"/>
                    <w:sz w:val="48"/>
                    <w:szCs w:val="48"/>
                    <w:lang w:val="ro-RO"/>
                  </w:rPr>
                </w:pPr>
                <w:r w:rsidRPr="00886A7E">
                  <w:rPr>
                    <w:rFonts w:ascii="Arial Black" w:hAnsi="Arial Black"/>
                    <w:b/>
                    <w:color w:val="0033CC"/>
                    <w:sz w:val="48"/>
                    <w:szCs w:val="48"/>
                    <w:lang w:val="ro-RO"/>
                  </w:rPr>
                  <w:t>EURO</w:t>
                </w:r>
                <w:r w:rsidRPr="009E519D">
                  <w:rPr>
                    <w:rFonts w:ascii="Arial Black" w:hAnsi="Arial Black"/>
                    <w:b/>
                    <w:color w:val="9BBB59" w:themeColor="accent3"/>
                    <w:sz w:val="48"/>
                    <w:szCs w:val="48"/>
                    <w:lang w:val="ro-RO"/>
                  </w:rPr>
                  <w:t>DOC</w:t>
                </w:r>
              </w:p>
              <w:p w:rsidR="006C478C" w:rsidRDefault="006C478C"/>
            </w:txbxContent>
          </v:textbox>
        </v:shape>
      </w:pict>
    </w:r>
  </w:p>
  <w:tbl>
    <w:tblPr>
      <w:tblStyle w:val="TableGrid"/>
      <w:tblW w:w="10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19"/>
      <w:gridCol w:w="3396"/>
    </w:tblGrid>
    <w:tr w:rsidR="009E519D" w:rsidRPr="006C478C" w:rsidTr="00B4193D">
      <w:tc>
        <w:tcPr>
          <w:tcW w:w="3652" w:type="dxa"/>
        </w:tcPr>
        <w:p w:rsidR="007C1D8C" w:rsidRDefault="007C1D8C" w:rsidP="007C1D8C">
          <w:pPr>
            <w:pStyle w:val="Footer"/>
            <w:jc w:val="center"/>
            <w:rPr>
              <w:rFonts w:ascii="Arial" w:hAnsi="Arial" w:cs="Arial"/>
              <w:sz w:val="16"/>
              <w:szCs w:val="16"/>
              <w:lang w:val="ro-RO"/>
            </w:rPr>
          </w:pPr>
          <w:r>
            <w:rPr>
              <w:rFonts w:ascii="Arial" w:hAnsi="Arial" w:cs="Arial"/>
              <w:sz w:val="16"/>
              <w:szCs w:val="16"/>
              <w:lang w:val="ro-RO"/>
            </w:rPr>
            <w:t>Universitatea „1 Decembrie 1918”</w:t>
          </w:r>
        </w:p>
        <w:p w:rsidR="009E519D" w:rsidRPr="006C478C" w:rsidRDefault="007C1D8C" w:rsidP="007C1D8C">
          <w:pPr>
            <w:pStyle w:val="Footer"/>
            <w:jc w:val="center"/>
            <w:rPr>
              <w:rFonts w:ascii="Arial" w:hAnsi="Arial" w:cs="Arial"/>
              <w:b/>
              <w:sz w:val="16"/>
              <w:szCs w:val="16"/>
              <w:lang w:val="ro-RO"/>
            </w:rPr>
          </w:pPr>
          <w:r>
            <w:rPr>
              <w:rFonts w:ascii="Arial" w:hAnsi="Arial" w:cs="Arial"/>
              <w:sz w:val="16"/>
              <w:szCs w:val="16"/>
              <w:lang w:val="ro-RO"/>
            </w:rPr>
            <w:t>din Alba Iulia</w:t>
          </w:r>
        </w:p>
      </w:tc>
      <w:tc>
        <w:tcPr>
          <w:tcW w:w="3119" w:type="dxa"/>
        </w:tcPr>
        <w:p w:rsidR="009E519D" w:rsidRPr="006C478C" w:rsidRDefault="009E519D" w:rsidP="006C478C">
          <w:pPr>
            <w:pStyle w:val="Footer"/>
            <w:jc w:val="center"/>
            <w:rPr>
              <w:rFonts w:ascii="Arial Black" w:hAnsi="Arial Black"/>
              <w:b/>
              <w:color w:val="9BBB59" w:themeColor="accent3"/>
              <w:sz w:val="16"/>
              <w:szCs w:val="16"/>
              <w:lang w:val="ro-RO"/>
            </w:rPr>
          </w:pPr>
        </w:p>
      </w:tc>
      <w:tc>
        <w:tcPr>
          <w:tcW w:w="3396" w:type="dxa"/>
        </w:tcPr>
        <w:p w:rsidR="009E519D" w:rsidRPr="007C1D8C" w:rsidRDefault="006C478C" w:rsidP="00886A7E">
          <w:pPr>
            <w:pStyle w:val="Footer"/>
            <w:jc w:val="center"/>
            <w:rPr>
              <w:rFonts w:ascii="Arial Black" w:hAnsi="Arial Black"/>
              <w:color w:val="9BBB59" w:themeColor="accent3"/>
              <w:sz w:val="16"/>
              <w:szCs w:val="16"/>
              <w:lang w:val="ro-RO"/>
            </w:rPr>
          </w:pPr>
          <w:r w:rsidRPr="007C1D8C">
            <w:rPr>
              <w:rFonts w:ascii="Arial" w:hAnsi="Arial" w:cs="Arial"/>
              <w:sz w:val="16"/>
              <w:szCs w:val="16"/>
              <w:lang w:val="ro-RO"/>
            </w:rPr>
            <w:t>Universitatea Ștefan cel Mare Suceava</w:t>
          </w:r>
        </w:p>
      </w:tc>
    </w:tr>
  </w:tbl>
  <w:p w:rsidR="009E519D" w:rsidRPr="009E519D" w:rsidRDefault="009E519D" w:rsidP="009E519D">
    <w:pPr>
      <w:pStyle w:val="Footer"/>
      <w:tabs>
        <w:tab w:val="clear" w:pos="9072"/>
        <w:tab w:val="right" w:pos="8931"/>
      </w:tabs>
      <w:jc w:val="both"/>
      <w:rPr>
        <w:rFonts w:ascii="Arial" w:hAnsi="Arial" w:cs="Arial"/>
        <w:b/>
        <w:sz w:val="20"/>
        <w:szCs w:val="20"/>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EF4" w:rsidRDefault="00614EF4" w:rsidP="00886A7E">
      <w:pPr>
        <w:spacing w:after="0" w:line="240" w:lineRule="auto"/>
      </w:pPr>
      <w:r>
        <w:separator/>
      </w:r>
    </w:p>
  </w:footnote>
  <w:footnote w:type="continuationSeparator" w:id="0">
    <w:p w:rsidR="00614EF4" w:rsidRDefault="00614EF4" w:rsidP="00886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7E" w:rsidRDefault="00614EF4">
    <w:pPr>
      <w:pStyle w:val="Header"/>
    </w:pPr>
    <w:r>
      <w:rPr>
        <w:noProof/>
        <w:lang w:val="ro-RO" w:eastAsia="ro-RO"/>
      </w:rPr>
      <w:pict>
        <v:rect id="_x0000_s2055" style="position:absolute;margin-left:467.4pt;margin-top:-15.05pt;width:77.95pt;height:83pt;z-index:251658238" stroked="f"/>
      </w:pict>
    </w:r>
    <w:r w:rsidR="00C22CA3">
      <w:rPr>
        <w:noProof/>
      </w:rPr>
      <w:drawing>
        <wp:anchor distT="0" distB="0" distL="114300" distR="114300" simplePos="0" relativeHeight="251660288" behindDoc="0" locked="0" layoutInCell="1" allowOverlap="1" wp14:anchorId="52EEEEAA" wp14:editId="3346DFB4">
          <wp:simplePos x="0" y="0"/>
          <wp:positionH relativeFrom="column">
            <wp:posOffset>6089650</wp:posOffset>
          </wp:positionH>
          <wp:positionV relativeFrom="paragraph">
            <wp:posOffset>107315</wp:posOffset>
          </wp:positionV>
          <wp:extent cx="615315" cy="465455"/>
          <wp:effectExtent l="19050" t="0" r="0" b="0"/>
          <wp:wrapNone/>
          <wp:docPr id="11"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615315" cy="465455"/>
                  </a:xfrm>
                  <a:prstGeom prst="rect">
                    <a:avLst/>
                  </a:prstGeom>
                </pic:spPr>
              </pic:pic>
            </a:graphicData>
          </a:graphic>
        </wp:anchor>
      </w:drawing>
    </w:r>
    <w:r w:rsidR="00C22CA3">
      <w:rPr>
        <w:noProof/>
      </w:rPr>
      <w:drawing>
        <wp:anchor distT="0" distB="0" distL="114300" distR="114300" simplePos="0" relativeHeight="251659263" behindDoc="1" locked="0" layoutInCell="1" allowOverlap="1" wp14:anchorId="4100BE1A" wp14:editId="5489D0BF">
          <wp:simplePos x="0" y="0"/>
          <wp:positionH relativeFrom="column">
            <wp:posOffset>-176862</wp:posOffset>
          </wp:positionH>
          <wp:positionV relativeFrom="paragraph">
            <wp:posOffset>-119396</wp:posOffset>
          </wp:positionV>
          <wp:extent cx="7083939" cy="914400"/>
          <wp:effectExtent l="19050" t="0" r="2661" b="0"/>
          <wp:wrapNone/>
          <wp:docPr id="1" name="Picture 0" descr="2015 logo complet EU color pt be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complet EU color pt benef.jpg"/>
                  <pic:cNvPicPr/>
                </pic:nvPicPr>
                <pic:blipFill>
                  <a:blip r:embed="rId2"/>
                  <a:stretch>
                    <a:fillRect/>
                  </a:stretch>
                </pic:blipFill>
                <pic:spPr>
                  <a:xfrm>
                    <a:off x="0" y="0"/>
                    <a:ext cx="7083939" cy="914400"/>
                  </a:xfrm>
                  <a:prstGeom prst="rect">
                    <a:avLst/>
                  </a:prstGeom>
                </pic:spPr>
              </pic:pic>
            </a:graphicData>
          </a:graphic>
        </wp:anchor>
      </w:drawing>
    </w:r>
  </w:p>
  <w:p w:rsidR="00886A7E" w:rsidRDefault="00886A7E">
    <w:pPr>
      <w:pStyle w:val="Header"/>
    </w:pPr>
  </w:p>
  <w:p w:rsidR="00886A7E" w:rsidRDefault="00886A7E">
    <w:pPr>
      <w:pStyle w:val="Header"/>
    </w:pPr>
  </w:p>
  <w:p w:rsidR="00886A7E" w:rsidRDefault="00886A7E">
    <w:pPr>
      <w:pStyle w:val="Header"/>
    </w:pPr>
  </w:p>
  <w:p w:rsidR="00886A7E" w:rsidRPr="00886A7E" w:rsidRDefault="00886A7E" w:rsidP="00886A7E">
    <w:pPr>
      <w:spacing w:after="0" w:line="240" w:lineRule="auto"/>
      <w:ind w:right="-1"/>
      <w:jc w:val="both"/>
      <w:rPr>
        <w:rFonts w:ascii="Arial" w:eastAsia="Times New Roman" w:hAnsi="Arial" w:cs="Arial"/>
        <w:b/>
        <w:sz w:val="16"/>
        <w:szCs w:val="16"/>
        <w:lang w:eastAsia="ro-RO"/>
      </w:rPr>
    </w:pPr>
    <w:proofErr w:type="spellStart"/>
    <w:r w:rsidRPr="00886A7E">
      <w:rPr>
        <w:rFonts w:ascii="Arial" w:eastAsia="Times New Roman" w:hAnsi="Arial" w:cs="Arial"/>
        <w:b/>
        <w:sz w:val="16"/>
        <w:szCs w:val="16"/>
        <w:lang w:eastAsia="ro-RO"/>
      </w:rPr>
      <w:t>Investeşte</w:t>
    </w:r>
    <w:proofErr w:type="spellEnd"/>
    <w:r w:rsidRPr="00886A7E">
      <w:rPr>
        <w:rFonts w:ascii="Arial" w:eastAsia="Times New Roman" w:hAnsi="Arial" w:cs="Arial"/>
        <w:b/>
        <w:sz w:val="16"/>
        <w:szCs w:val="16"/>
        <w:lang w:eastAsia="ro-RO"/>
      </w:rPr>
      <w:t xml:space="preserve"> </w:t>
    </w:r>
    <w:proofErr w:type="spellStart"/>
    <w:r w:rsidRPr="00886A7E">
      <w:rPr>
        <w:rFonts w:ascii="Arial" w:eastAsia="Times New Roman" w:hAnsi="Arial" w:cs="Arial"/>
        <w:b/>
        <w:sz w:val="16"/>
        <w:szCs w:val="16"/>
        <w:lang w:eastAsia="ro-RO"/>
      </w:rPr>
      <w:t>în</w:t>
    </w:r>
    <w:proofErr w:type="spellEnd"/>
    <w:r w:rsidRPr="00886A7E">
      <w:rPr>
        <w:rFonts w:ascii="Arial" w:eastAsia="Times New Roman" w:hAnsi="Arial" w:cs="Arial"/>
        <w:b/>
        <w:sz w:val="16"/>
        <w:szCs w:val="16"/>
        <w:lang w:eastAsia="ro-RO"/>
      </w:rPr>
      <w:t xml:space="preserve"> </w:t>
    </w:r>
    <w:proofErr w:type="spellStart"/>
    <w:proofErr w:type="gramStart"/>
    <w:r w:rsidRPr="00886A7E">
      <w:rPr>
        <w:rFonts w:ascii="Arial" w:eastAsia="Times New Roman" w:hAnsi="Arial" w:cs="Arial"/>
        <w:b/>
        <w:sz w:val="16"/>
        <w:szCs w:val="16"/>
        <w:lang w:eastAsia="ro-RO"/>
      </w:rPr>
      <w:t>oameni</w:t>
    </w:r>
    <w:proofErr w:type="spellEnd"/>
    <w:r w:rsidRPr="00886A7E">
      <w:rPr>
        <w:rFonts w:ascii="Arial" w:eastAsia="Times New Roman" w:hAnsi="Arial" w:cs="Arial"/>
        <w:b/>
        <w:sz w:val="16"/>
        <w:szCs w:val="16"/>
        <w:lang w:eastAsia="ro-RO"/>
      </w:rPr>
      <w:t xml:space="preserve"> !</w:t>
    </w:r>
    <w:proofErr w:type="gramEnd"/>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FONDUL SOCIAL EUROPEAN</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Programul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Operaţional</w:t>
    </w:r>
    <w:proofErr w:type="spellEnd"/>
    <w:r w:rsidRPr="00886A7E">
      <w:rPr>
        <w:rFonts w:ascii="Arial" w:eastAsia="Times New Roman" w:hAnsi="Arial" w:cs="Arial"/>
        <w:sz w:val="16"/>
        <w:szCs w:val="16"/>
        <w:lang w:eastAsia="ro-RO"/>
      </w:rPr>
      <w:t xml:space="preserve"> Sectorial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Resurselor</w:t>
    </w:r>
    <w:proofErr w:type="spellEnd"/>
    <w:r w:rsidRPr="00886A7E">
      <w:rPr>
        <w:rFonts w:ascii="Arial" w:eastAsia="Times New Roman" w:hAnsi="Arial" w:cs="Arial"/>
        <w:sz w:val="16"/>
        <w:szCs w:val="16"/>
        <w:lang w:eastAsia="ro-RO"/>
      </w:rPr>
      <w:t xml:space="preserve"> </w:t>
    </w:r>
    <w:proofErr w:type="spellStart"/>
    <w:proofErr w:type="gramStart"/>
    <w:r w:rsidRPr="00886A7E">
      <w:rPr>
        <w:rFonts w:ascii="Arial" w:eastAsia="Times New Roman" w:hAnsi="Arial" w:cs="Arial"/>
        <w:sz w:val="16"/>
        <w:szCs w:val="16"/>
        <w:lang w:eastAsia="ro-RO"/>
      </w:rPr>
      <w:t>Umane</w:t>
    </w:r>
    <w:proofErr w:type="spellEnd"/>
    <w:r w:rsidRPr="00886A7E">
      <w:rPr>
        <w:rFonts w:ascii="Arial" w:eastAsia="Times New Roman" w:hAnsi="Arial" w:cs="Arial"/>
        <w:sz w:val="16"/>
        <w:szCs w:val="16"/>
        <w:lang w:eastAsia="ro-RO"/>
      </w:rPr>
      <w:t xml:space="preserve">  2007</w:t>
    </w:r>
    <w:proofErr w:type="gramEnd"/>
    <w:r w:rsidRPr="00886A7E">
      <w:rPr>
        <w:rFonts w:ascii="Arial" w:eastAsia="Times New Roman" w:hAnsi="Arial" w:cs="Arial"/>
        <w:sz w:val="16"/>
        <w:szCs w:val="16"/>
        <w:lang w:eastAsia="ro-RO"/>
      </w:rPr>
      <w:t>-2013</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Axa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prioritară</w:t>
    </w:r>
    <w:proofErr w:type="spellEnd"/>
    <w:r w:rsidRPr="00886A7E">
      <w:rPr>
        <w:rFonts w:ascii="Arial" w:eastAsia="Times New Roman" w:hAnsi="Arial" w:cs="Arial"/>
        <w:sz w:val="16"/>
        <w:szCs w:val="16"/>
        <w:lang w:eastAsia="ro-RO"/>
      </w:rPr>
      <w:t xml:space="preserve"> 1 “</w:t>
    </w:r>
    <w:proofErr w:type="spellStart"/>
    <w:r w:rsidRPr="00886A7E">
      <w:rPr>
        <w:rFonts w:ascii="Arial" w:eastAsia="Times New Roman" w:hAnsi="Arial" w:cs="Arial"/>
        <w:sz w:val="16"/>
        <w:szCs w:val="16"/>
        <w:lang w:eastAsia="ro-RO"/>
      </w:rPr>
      <w:t>Educaţia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formarea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profesională</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creşterii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economice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societăţii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bazate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cunoaştere</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Domeniu</w:t>
    </w:r>
    <w:proofErr w:type="spellEnd"/>
    <w:r w:rsidRPr="00886A7E">
      <w:rPr>
        <w:rFonts w:ascii="Arial" w:eastAsia="Times New Roman" w:hAnsi="Arial" w:cs="Arial"/>
        <w:sz w:val="16"/>
        <w:szCs w:val="16"/>
        <w:lang w:eastAsia="ro-RO"/>
      </w:rPr>
      <w:t xml:space="preserve"> major de </w:t>
    </w:r>
    <w:proofErr w:type="spellStart"/>
    <w:r w:rsidRPr="00886A7E">
      <w:rPr>
        <w:rFonts w:ascii="Arial" w:eastAsia="Times New Roman" w:hAnsi="Arial" w:cs="Arial"/>
        <w:sz w:val="16"/>
        <w:szCs w:val="16"/>
        <w:lang w:eastAsia="ro-RO"/>
      </w:rPr>
      <w:t>intervenţie</w:t>
    </w:r>
    <w:proofErr w:type="spellEnd"/>
    <w:r w:rsidRPr="00886A7E">
      <w:rPr>
        <w:rFonts w:ascii="Arial" w:eastAsia="Times New Roman" w:hAnsi="Arial" w:cs="Arial"/>
        <w:sz w:val="16"/>
        <w:szCs w:val="16"/>
        <w:lang w:eastAsia="ro-RO"/>
      </w:rPr>
      <w:t xml:space="preserve"> 1.5 “</w:t>
    </w:r>
    <w:proofErr w:type="spellStart"/>
    <w:r w:rsidRPr="00886A7E">
      <w:rPr>
        <w:rFonts w:ascii="Arial" w:eastAsia="Times New Roman" w:hAnsi="Arial" w:cs="Arial"/>
        <w:sz w:val="16"/>
        <w:szCs w:val="16"/>
        <w:lang w:eastAsia="ro-RO"/>
      </w:rPr>
      <w:t>Programe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post-</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w:t>
    </w:r>
    <w:r w:rsidR="008731B4">
      <w:rPr>
        <w:rFonts w:ascii="Arial" w:eastAsia="Times New Roman" w:hAnsi="Arial" w:cs="Arial"/>
        <w:sz w:val="16"/>
        <w:szCs w:val="16"/>
        <w:lang w:eastAsia="ro-RO"/>
      </w:rPr>
      <w:t>ercetă</w:t>
    </w:r>
    <w:r w:rsidRPr="00886A7E">
      <w:rPr>
        <w:rFonts w:ascii="Arial" w:eastAsia="Times New Roman" w:hAnsi="Arial" w:cs="Arial"/>
        <w:sz w:val="16"/>
        <w:szCs w:val="16"/>
        <w:lang w:eastAsia="ro-RO"/>
      </w:rPr>
      <w:t>rii</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Titlul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proiectului</w:t>
    </w:r>
    <w:proofErr w:type="spellEnd"/>
    <w:r w:rsidRPr="00886A7E">
      <w:rPr>
        <w:rFonts w:ascii="Arial" w:eastAsia="Times New Roman" w:hAnsi="Arial" w:cs="Arial"/>
        <w:sz w:val="16"/>
        <w:szCs w:val="16"/>
        <w:lang w:eastAsia="ro-RO"/>
      </w:rPr>
      <w:t>: „</w:t>
    </w:r>
    <w:proofErr w:type="spellStart"/>
    <w:r w:rsidRPr="00886A7E">
      <w:rPr>
        <w:rFonts w:ascii="Arial" w:eastAsia="Times New Roman" w:hAnsi="Arial" w:cs="Arial"/>
        <w:b/>
        <w:sz w:val="16"/>
        <w:szCs w:val="16"/>
        <w:lang w:eastAsia="ro-RO"/>
      </w:rPr>
      <w:t>Doctorat</w:t>
    </w:r>
    <w:proofErr w:type="spellEnd"/>
    <w:r w:rsidRPr="00886A7E">
      <w:rPr>
        <w:rFonts w:ascii="Arial" w:eastAsia="Times New Roman" w:hAnsi="Arial" w:cs="Arial"/>
        <w:b/>
        <w:sz w:val="16"/>
        <w:szCs w:val="16"/>
        <w:lang w:eastAsia="ro-RO"/>
      </w:rPr>
      <w:t xml:space="preserve"> European de </w:t>
    </w:r>
    <w:proofErr w:type="spellStart"/>
    <w:r w:rsidRPr="00886A7E">
      <w:rPr>
        <w:rFonts w:ascii="Arial" w:eastAsia="Times New Roman" w:hAnsi="Arial" w:cs="Arial"/>
        <w:b/>
        <w:sz w:val="16"/>
        <w:szCs w:val="16"/>
        <w:lang w:eastAsia="ro-RO"/>
      </w:rPr>
      <w:t>Calitate</w:t>
    </w:r>
    <w:proofErr w:type="spellEnd"/>
    <w:r w:rsidRPr="00886A7E">
      <w:rPr>
        <w:rFonts w:ascii="Arial" w:eastAsia="Times New Roman" w:hAnsi="Arial" w:cs="Arial"/>
        <w:b/>
        <w:sz w:val="16"/>
        <w:szCs w:val="16"/>
        <w:lang w:eastAsia="ro-RO"/>
      </w:rPr>
      <w:t xml:space="preserve"> - EURODOC</w:t>
    </w:r>
    <w:r w:rsidRPr="00886A7E">
      <w:rPr>
        <w:rFonts w:ascii="Arial" w:eastAsia="Times New Roman" w:hAnsi="Arial" w:cs="Arial"/>
        <w:sz w:val="16"/>
        <w:szCs w:val="16"/>
        <w:lang w:eastAsia="ro-RO"/>
      </w:rPr>
      <w:t>”</w:t>
    </w:r>
  </w:p>
  <w:p w:rsidR="00886A7E" w:rsidRDefault="00886A7E" w:rsidP="00886A7E">
    <w:pPr>
      <w:jc w:val="both"/>
    </w:pPr>
    <w:r w:rsidRPr="00886A7E">
      <w:rPr>
        <w:rFonts w:ascii="Arial" w:eastAsia="Times New Roman" w:hAnsi="Arial" w:cs="Arial"/>
        <w:sz w:val="16"/>
        <w:szCs w:val="16"/>
        <w:lang w:eastAsia="ro-RO"/>
      </w:rPr>
      <w:t xml:space="preserve">Nr. </w:t>
    </w:r>
    <w:proofErr w:type="spellStart"/>
    <w:r w:rsidRPr="00886A7E">
      <w:rPr>
        <w:rFonts w:ascii="Arial" w:eastAsia="Times New Roman" w:hAnsi="Arial" w:cs="Arial"/>
        <w:sz w:val="16"/>
        <w:szCs w:val="16"/>
        <w:lang w:eastAsia="ro-RO"/>
      </w:rPr>
      <w:t>identificare</w:t>
    </w:r>
    <w:proofErr w:type="spellEnd"/>
    <w:r w:rsidRPr="00886A7E">
      <w:rPr>
        <w:rFonts w:ascii="Arial" w:eastAsia="Times New Roman" w:hAnsi="Arial" w:cs="Arial"/>
        <w:sz w:val="16"/>
        <w:szCs w:val="16"/>
        <w:lang w:eastAsia="ro-RO"/>
      </w:rPr>
      <w:t xml:space="preserve"> contract: </w:t>
    </w:r>
    <w:r w:rsidRPr="00886A7E">
      <w:rPr>
        <w:rFonts w:ascii="Arial" w:eastAsia="Times New Roman" w:hAnsi="Arial" w:cs="Arial"/>
        <w:b/>
        <w:sz w:val="16"/>
        <w:szCs w:val="16"/>
        <w:lang w:eastAsia="ro-RO"/>
      </w:rPr>
      <w:t>POSDRU/187/1.5/S/155450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1"/>
    <w:lvl w:ilvl="0">
      <w:start w:val="1"/>
      <w:numFmt w:val="decimal"/>
      <w:lvlText w:val="%1."/>
      <w:lvlJc w:val="left"/>
      <w:pPr>
        <w:tabs>
          <w:tab w:val="num" w:pos="645"/>
        </w:tabs>
        <w:ind w:left="645" w:hanging="360"/>
      </w:pPr>
      <w:rPr>
        <w:rFonts w:ascii="Times New Roman" w:eastAsia="Times New Roman" w:hAnsi="Times New Roman" w:cs="Times New Roman"/>
        <w:sz w:val="24"/>
        <w:szCs w:val="24"/>
        <w:lang w:val="ro-RO" w:eastAsia="ro-RO"/>
      </w:rPr>
    </w:lvl>
  </w:abstractNum>
  <w:abstractNum w:abstractNumId="1">
    <w:nsid w:val="1F856AEC"/>
    <w:multiLevelType w:val="hybridMultilevel"/>
    <w:tmpl w:val="5B7E53B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hyphenationZone w:val="425"/>
  <w:characterSpacingControl w:val="doNotCompress"/>
  <w:hdrShapeDefaults>
    <o:shapedefaults v:ext="edit" spidmax="2058"/>
    <o:shapelayout v:ext="edit">
      <o:idmap v:ext="edit" data="2"/>
      <o:rules v:ext="edit">
        <o:r id="V:Rule1"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4B2353"/>
    <w:rsid w:val="000113FF"/>
    <w:rsid w:val="00016B7D"/>
    <w:rsid w:val="000244E1"/>
    <w:rsid w:val="0005246F"/>
    <w:rsid w:val="000754C8"/>
    <w:rsid w:val="000D5747"/>
    <w:rsid w:val="000E2D72"/>
    <w:rsid w:val="00170559"/>
    <w:rsid w:val="001762AE"/>
    <w:rsid w:val="00180AFC"/>
    <w:rsid w:val="001A0DFF"/>
    <w:rsid w:val="001C5D69"/>
    <w:rsid w:val="001D148E"/>
    <w:rsid w:val="00233F62"/>
    <w:rsid w:val="0026296D"/>
    <w:rsid w:val="0028305C"/>
    <w:rsid w:val="002D49B1"/>
    <w:rsid w:val="002D5C8A"/>
    <w:rsid w:val="002E322F"/>
    <w:rsid w:val="00325F5B"/>
    <w:rsid w:val="003D5D2D"/>
    <w:rsid w:val="003D6718"/>
    <w:rsid w:val="00427EE3"/>
    <w:rsid w:val="004B2353"/>
    <w:rsid w:val="004F5E2E"/>
    <w:rsid w:val="005475D3"/>
    <w:rsid w:val="0055273F"/>
    <w:rsid w:val="00553635"/>
    <w:rsid w:val="005679C8"/>
    <w:rsid w:val="005C0604"/>
    <w:rsid w:val="005C2F95"/>
    <w:rsid w:val="005D18BC"/>
    <w:rsid w:val="005E3C80"/>
    <w:rsid w:val="005F5AC9"/>
    <w:rsid w:val="00614EF4"/>
    <w:rsid w:val="00621F27"/>
    <w:rsid w:val="006220B0"/>
    <w:rsid w:val="00623304"/>
    <w:rsid w:val="00635F85"/>
    <w:rsid w:val="00653B83"/>
    <w:rsid w:val="00662371"/>
    <w:rsid w:val="0067493C"/>
    <w:rsid w:val="006A0A25"/>
    <w:rsid w:val="006C478C"/>
    <w:rsid w:val="006E3D41"/>
    <w:rsid w:val="006E6308"/>
    <w:rsid w:val="007440EC"/>
    <w:rsid w:val="007B4FE3"/>
    <w:rsid w:val="007C1D8C"/>
    <w:rsid w:val="007E3FE7"/>
    <w:rsid w:val="00801A5E"/>
    <w:rsid w:val="00802C49"/>
    <w:rsid w:val="00845962"/>
    <w:rsid w:val="008731B4"/>
    <w:rsid w:val="00873521"/>
    <w:rsid w:val="00884FEA"/>
    <w:rsid w:val="00886A7E"/>
    <w:rsid w:val="00892CE8"/>
    <w:rsid w:val="008F21C6"/>
    <w:rsid w:val="00916D5C"/>
    <w:rsid w:val="00963103"/>
    <w:rsid w:val="009B632F"/>
    <w:rsid w:val="009C3968"/>
    <w:rsid w:val="009E519D"/>
    <w:rsid w:val="00A15549"/>
    <w:rsid w:val="00AC5DFA"/>
    <w:rsid w:val="00AD2974"/>
    <w:rsid w:val="00AD2CB8"/>
    <w:rsid w:val="00B4193D"/>
    <w:rsid w:val="00B52982"/>
    <w:rsid w:val="00B55731"/>
    <w:rsid w:val="00B77140"/>
    <w:rsid w:val="00BD3600"/>
    <w:rsid w:val="00C22CA3"/>
    <w:rsid w:val="00C2749C"/>
    <w:rsid w:val="00C342EB"/>
    <w:rsid w:val="00C43C77"/>
    <w:rsid w:val="00C84FE1"/>
    <w:rsid w:val="00CB7512"/>
    <w:rsid w:val="00CF3EAF"/>
    <w:rsid w:val="00D621F2"/>
    <w:rsid w:val="00D87EAB"/>
    <w:rsid w:val="00D92D47"/>
    <w:rsid w:val="00DB5AF0"/>
    <w:rsid w:val="00E93AB8"/>
    <w:rsid w:val="00FF64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353"/>
    <w:rPr>
      <w:rFonts w:ascii="Tahoma" w:hAnsi="Tahoma" w:cs="Tahoma"/>
      <w:sz w:val="16"/>
      <w:szCs w:val="16"/>
    </w:rPr>
  </w:style>
  <w:style w:type="paragraph" w:styleId="ListParagraph">
    <w:name w:val="List Paragraph"/>
    <w:basedOn w:val="Normal"/>
    <w:uiPriority w:val="34"/>
    <w:qFormat/>
    <w:rsid w:val="00B52982"/>
    <w:pPr>
      <w:ind w:left="720"/>
      <w:contextualSpacing/>
    </w:pPr>
  </w:style>
  <w:style w:type="paragraph" w:styleId="Header">
    <w:name w:val="header"/>
    <w:basedOn w:val="Normal"/>
    <w:link w:val="HeaderChar"/>
    <w:uiPriority w:val="99"/>
    <w:unhideWhenUsed/>
    <w:rsid w:val="00886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6A7E"/>
  </w:style>
  <w:style w:type="paragraph" w:styleId="Footer">
    <w:name w:val="footer"/>
    <w:basedOn w:val="Normal"/>
    <w:link w:val="FooterChar"/>
    <w:uiPriority w:val="99"/>
    <w:unhideWhenUsed/>
    <w:rsid w:val="00886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6A7E"/>
  </w:style>
  <w:style w:type="table" w:styleId="TableGrid">
    <w:name w:val="Table Grid"/>
    <w:basedOn w:val="TableNormal"/>
    <w:uiPriority w:val="59"/>
    <w:rsid w:val="009E51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aracterCaracter3CharChar">
    <w:name w:val="Caracter Caracter3 Char Char"/>
    <w:basedOn w:val="Normal"/>
    <w:rsid w:val="00621F27"/>
    <w:pPr>
      <w:tabs>
        <w:tab w:val="left" w:pos="709"/>
      </w:tabs>
      <w:spacing w:after="0" w:line="240" w:lineRule="auto"/>
    </w:pPr>
    <w:rPr>
      <w:rFonts w:ascii="Tahoma" w:eastAsia="Times New Roman" w:hAnsi="Tahoma"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414649">
      <w:bodyDiv w:val="1"/>
      <w:marLeft w:val="0"/>
      <w:marRight w:val="0"/>
      <w:marTop w:val="0"/>
      <w:marBottom w:val="0"/>
      <w:divBdr>
        <w:top w:val="none" w:sz="0" w:space="0" w:color="auto"/>
        <w:left w:val="none" w:sz="0" w:space="0" w:color="auto"/>
        <w:bottom w:val="none" w:sz="0" w:space="0" w:color="auto"/>
        <w:right w:val="none" w:sz="0" w:space="0" w:color="auto"/>
      </w:divBdr>
    </w:div>
    <w:div w:id="1329216331">
      <w:bodyDiv w:val="1"/>
      <w:marLeft w:val="0"/>
      <w:marRight w:val="0"/>
      <w:marTop w:val="0"/>
      <w:marBottom w:val="0"/>
      <w:divBdr>
        <w:top w:val="none" w:sz="0" w:space="0" w:color="auto"/>
        <w:left w:val="none" w:sz="0" w:space="0" w:color="auto"/>
        <w:bottom w:val="none" w:sz="0" w:space="0" w:color="auto"/>
        <w:right w:val="none" w:sz="0" w:space="0" w:color="auto"/>
      </w:divBdr>
    </w:div>
    <w:div w:id="14391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199</Words>
  <Characters>1138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Iancu</dc:creator>
  <cp:lastModifiedBy>CET</cp:lastModifiedBy>
  <cp:revision>2</cp:revision>
  <cp:lastPrinted>2015-08-21T15:02:00Z</cp:lastPrinted>
  <dcterms:created xsi:type="dcterms:W3CDTF">2015-08-21T15:03:00Z</dcterms:created>
  <dcterms:modified xsi:type="dcterms:W3CDTF">2015-08-21T15:03:00Z</dcterms:modified>
</cp:coreProperties>
</file>