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B4" w:rsidRPr="009B60AB" w:rsidRDefault="002704B4" w:rsidP="002704B4">
      <w:pPr>
        <w:jc w:val="right"/>
        <w:rPr>
          <w:b/>
          <w:sz w:val="20"/>
          <w:szCs w:val="20"/>
          <w:lang w:val="ro-RO"/>
        </w:rPr>
      </w:pPr>
      <w:bookmarkStart w:id="0" w:name="_GoBack"/>
      <w:bookmarkEnd w:id="0"/>
      <w:r w:rsidRPr="009B60AB">
        <w:rPr>
          <w:b/>
          <w:sz w:val="20"/>
          <w:szCs w:val="20"/>
          <w:lang w:val="ro-RO"/>
        </w:rPr>
        <w:t>Anexa 12. R14 – F11</w:t>
      </w:r>
    </w:p>
    <w:p w:rsidR="002704B4" w:rsidRPr="009B60AB" w:rsidRDefault="002704B4" w:rsidP="002704B4">
      <w:pPr>
        <w:rPr>
          <w:sz w:val="20"/>
          <w:szCs w:val="20"/>
          <w:lang w:val="ro-RO"/>
        </w:rPr>
      </w:pPr>
    </w:p>
    <w:p w:rsidR="002704B4" w:rsidRPr="009B60AB" w:rsidRDefault="000D4C98" w:rsidP="002704B4">
      <w:pPr>
        <w:jc w:val="center"/>
        <w:textAlignment w:val="top"/>
        <w:rPr>
          <w:b/>
          <w:bCs/>
          <w:spacing w:val="20"/>
          <w:sz w:val="20"/>
          <w:szCs w:val="20"/>
          <w:lang w:val="ro-RO"/>
        </w:rPr>
      </w:pPr>
      <w:r w:rsidRPr="009B60AB">
        <w:rPr>
          <w:b/>
          <w:bCs/>
          <w:spacing w:val="20"/>
          <w:sz w:val="20"/>
          <w:szCs w:val="20"/>
          <w:lang w:val="ro-RO"/>
        </w:rPr>
        <w:t>Informații</w:t>
      </w:r>
      <w:r w:rsidR="002704B4" w:rsidRPr="009B60AB">
        <w:rPr>
          <w:b/>
          <w:bCs/>
          <w:spacing w:val="20"/>
          <w:sz w:val="20"/>
          <w:szCs w:val="20"/>
          <w:lang w:val="ro-RO"/>
        </w:rPr>
        <w:t xml:space="preserve"> post</w:t>
      </w:r>
    </w:p>
    <w:p w:rsidR="002704B4" w:rsidRPr="009B60AB" w:rsidRDefault="002704B4" w:rsidP="002704B4">
      <w:pPr>
        <w:textAlignment w:val="top"/>
        <w:rPr>
          <w:rFonts w:ascii="Arial" w:hAnsi="Arial" w:cs="Arial"/>
          <w:b/>
          <w:bCs/>
          <w:spacing w:val="20"/>
          <w:sz w:val="20"/>
          <w:szCs w:val="20"/>
          <w:lang w:val="ro-RO"/>
        </w:rPr>
      </w:pPr>
    </w:p>
    <w:tbl>
      <w:tblPr>
        <w:tblW w:w="495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506"/>
        <w:gridCol w:w="7232"/>
      </w:tblGrid>
      <w:tr w:rsidR="002704B4" w:rsidRPr="009B60AB">
        <w:tc>
          <w:tcPr>
            <w:tcW w:w="2506" w:type="dxa"/>
            <w:tcMar>
              <w:top w:w="28" w:type="dxa"/>
              <w:left w:w="28" w:type="dxa"/>
              <w:bottom w:w="28" w:type="dxa"/>
              <w:right w:w="28" w:type="dxa"/>
            </w:tcMar>
            <w:vAlign w:val="center"/>
          </w:tcPr>
          <w:p w:rsidR="002704B4" w:rsidRPr="009B60AB" w:rsidRDefault="002704B4" w:rsidP="00A620FF">
            <w:pPr>
              <w:textAlignment w:val="top"/>
              <w:rPr>
                <w:sz w:val="20"/>
                <w:szCs w:val="20"/>
                <w:lang w:val="ro-RO"/>
              </w:rPr>
            </w:pPr>
            <w:r w:rsidRPr="009B60AB">
              <w:rPr>
                <w:b/>
                <w:bCs/>
                <w:sz w:val="20"/>
                <w:szCs w:val="20"/>
                <w:lang w:val="ro-RO"/>
              </w:rPr>
              <w:t>Universitatea</w:t>
            </w:r>
          </w:p>
        </w:tc>
        <w:tc>
          <w:tcPr>
            <w:tcW w:w="7232" w:type="dxa"/>
            <w:tcMar>
              <w:top w:w="28" w:type="dxa"/>
              <w:left w:w="28" w:type="dxa"/>
              <w:bottom w:w="28" w:type="dxa"/>
              <w:right w:w="28" w:type="dxa"/>
            </w:tcMar>
            <w:vAlign w:val="center"/>
          </w:tcPr>
          <w:p w:rsidR="002704B4" w:rsidRPr="009B60AB" w:rsidRDefault="00876446" w:rsidP="00A620FF">
            <w:pPr>
              <w:textAlignment w:val="top"/>
              <w:rPr>
                <w:sz w:val="20"/>
                <w:szCs w:val="20"/>
                <w:lang w:val="ro-RO"/>
              </w:rPr>
            </w:pPr>
            <w:r w:rsidRPr="009B60AB">
              <w:rPr>
                <w:sz w:val="20"/>
                <w:szCs w:val="20"/>
                <w:lang w:val="ro-RO"/>
              </w:rPr>
              <w:t>„ŞTEFAN CEL MARE”</w:t>
            </w:r>
            <w:r w:rsidR="002704B4" w:rsidRPr="009B60AB">
              <w:rPr>
                <w:sz w:val="20"/>
                <w:szCs w:val="20"/>
                <w:lang w:val="ro-RO"/>
              </w:rPr>
              <w:t xml:space="preserve"> DIN SUCEAVA</w:t>
            </w:r>
          </w:p>
        </w:tc>
      </w:tr>
      <w:tr w:rsidR="006407F4" w:rsidRPr="009B60AB">
        <w:tc>
          <w:tcPr>
            <w:tcW w:w="2506" w:type="dxa"/>
            <w:tcMar>
              <w:top w:w="28" w:type="dxa"/>
              <w:left w:w="28" w:type="dxa"/>
              <w:bottom w:w="28" w:type="dxa"/>
              <w:right w:w="28" w:type="dxa"/>
            </w:tcMar>
            <w:vAlign w:val="center"/>
          </w:tcPr>
          <w:p w:rsidR="006407F4" w:rsidRPr="009B60AB" w:rsidRDefault="006407F4" w:rsidP="00A620FF">
            <w:pPr>
              <w:textAlignment w:val="top"/>
              <w:rPr>
                <w:sz w:val="20"/>
                <w:szCs w:val="20"/>
                <w:lang w:val="ro-RO"/>
              </w:rPr>
            </w:pPr>
            <w:r w:rsidRPr="009B60AB">
              <w:rPr>
                <w:b/>
                <w:bCs/>
                <w:sz w:val="20"/>
                <w:szCs w:val="20"/>
                <w:lang w:val="ro-RO"/>
              </w:rPr>
              <w:t>Facultatea*</w:t>
            </w:r>
          </w:p>
        </w:tc>
        <w:tc>
          <w:tcPr>
            <w:tcW w:w="7232" w:type="dxa"/>
            <w:tcMar>
              <w:top w:w="28" w:type="dxa"/>
              <w:left w:w="28" w:type="dxa"/>
              <w:bottom w:w="28" w:type="dxa"/>
              <w:right w:w="28" w:type="dxa"/>
            </w:tcMar>
            <w:vAlign w:val="center"/>
          </w:tcPr>
          <w:p w:rsidR="006407F4" w:rsidRPr="009B60AB" w:rsidRDefault="006407F4" w:rsidP="00A1119C">
            <w:pPr>
              <w:textAlignment w:val="top"/>
              <w:rPr>
                <w:sz w:val="20"/>
                <w:szCs w:val="20"/>
                <w:lang w:val="ro-RO"/>
              </w:rPr>
            </w:pPr>
            <w:r w:rsidRPr="009B60AB">
              <w:rPr>
                <w:sz w:val="20"/>
                <w:szCs w:val="20"/>
                <w:lang w:val="ro-RO"/>
              </w:rPr>
              <w:t xml:space="preserve"> </w:t>
            </w:r>
            <w:r w:rsidRPr="009B60AB">
              <w:rPr>
                <w:color w:val="000000"/>
                <w:sz w:val="20"/>
                <w:szCs w:val="20"/>
                <w:lang w:val="ro-RO"/>
              </w:rPr>
              <w:t>ŞTIINŢE ECONOMICE ŞI ADMINISTRAŢIE PUBLICĂ</w:t>
            </w:r>
          </w:p>
        </w:tc>
      </w:tr>
      <w:tr w:rsidR="006407F4" w:rsidRPr="009B60AB">
        <w:tc>
          <w:tcPr>
            <w:tcW w:w="2506" w:type="dxa"/>
            <w:tcMar>
              <w:top w:w="28" w:type="dxa"/>
              <w:left w:w="28" w:type="dxa"/>
              <w:bottom w:w="28" w:type="dxa"/>
              <w:right w:w="28" w:type="dxa"/>
            </w:tcMar>
            <w:vAlign w:val="center"/>
          </w:tcPr>
          <w:p w:rsidR="006407F4" w:rsidRPr="009B60AB" w:rsidRDefault="006407F4" w:rsidP="00A620FF">
            <w:pPr>
              <w:textAlignment w:val="top"/>
              <w:rPr>
                <w:sz w:val="20"/>
                <w:szCs w:val="20"/>
                <w:lang w:val="ro-RO"/>
              </w:rPr>
            </w:pPr>
            <w:r w:rsidRPr="009B60AB">
              <w:rPr>
                <w:b/>
                <w:bCs/>
                <w:sz w:val="20"/>
                <w:szCs w:val="20"/>
                <w:lang w:val="ro-RO"/>
              </w:rPr>
              <w:t>Departament*</w:t>
            </w:r>
          </w:p>
        </w:tc>
        <w:tc>
          <w:tcPr>
            <w:tcW w:w="7232" w:type="dxa"/>
            <w:tcMar>
              <w:top w:w="28" w:type="dxa"/>
              <w:left w:w="28" w:type="dxa"/>
              <w:bottom w:w="28" w:type="dxa"/>
              <w:right w:w="28" w:type="dxa"/>
            </w:tcMar>
            <w:vAlign w:val="center"/>
          </w:tcPr>
          <w:p w:rsidR="006407F4" w:rsidRPr="009B60AB" w:rsidRDefault="006407F4" w:rsidP="00FD4848">
            <w:pPr>
              <w:textAlignment w:val="top"/>
              <w:rPr>
                <w:i/>
                <w:sz w:val="20"/>
                <w:szCs w:val="20"/>
                <w:lang w:val="ro-RO"/>
              </w:rPr>
            </w:pPr>
            <w:r w:rsidRPr="009B60AB">
              <w:rPr>
                <w:i/>
                <w:sz w:val="20"/>
                <w:szCs w:val="20"/>
                <w:lang w:val="ro-RO"/>
              </w:rPr>
              <w:t xml:space="preserve"> </w:t>
            </w:r>
            <w:r w:rsidRPr="009B60AB">
              <w:rPr>
                <w:sz w:val="20"/>
                <w:szCs w:val="20"/>
                <w:lang w:val="ro-RO"/>
              </w:rPr>
              <w:t>C</w:t>
            </w:r>
            <w:r w:rsidRPr="009B60AB">
              <w:rPr>
                <w:color w:val="000000"/>
                <w:sz w:val="20"/>
                <w:szCs w:val="20"/>
                <w:lang w:val="ro-RO"/>
              </w:rPr>
              <w:t>ONTABILITATE</w:t>
            </w:r>
            <w:r w:rsidR="00787D33" w:rsidRPr="009B60AB">
              <w:rPr>
                <w:color w:val="000000"/>
                <w:sz w:val="20"/>
                <w:szCs w:val="20"/>
                <w:lang w:val="ro-RO"/>
              </w:rPr>
              <w:t>, AUDIT</w:t>
            </w:r>
            <w:r w:rsidR="00FD4848" w:rsidRPr="009B60AB">
              <w:rPr>
                <w:color w:val="000000"/>
                <w:sz w:val="20"/>
                <w:szCs w:val="20"/>
                <w:lang w:val="ro-RO"/>
              </w:rPr>
              <w:t xml:space="preserve"> ŞI</w:t>
            </w:r>
            <w:r w:rsidRPr="009B60AB">
              <w:rPr>
                <w:color w:val="000000"/>
                <w:sz w:val="20"/>
                <w:szCs w:val="20"/>
                <w:lang w:val="ro-RO"/>
              </w:rPr>
              <w:t xml:space="preserve"> FINANŢE</w:t>
            </w:r>
          </w:p>
        </w:tc>
      </w:tr>
      <w:tr w:rsidR="006407F4" w:rsidRPr="009B60AB">
        <w:tc>
          <w:tcPr>
            <w:tcW w:w="2506" w:type="dxa"/>
            <w:tcMar>
              <w:top w:w="28" w:type="dxa"/>
              <w:left w:w="28" w:type="dxa"/>
              <w:bottom w:w="28" w:type="dxa"/>
              <w:right w:w="28" w:type="dxa"/>
            </w:tcMar>
            <w:vAlign w:val="center"/>
          </w:tcPr>
          <w:p w:rsidR="006407F4" w:rsidRPr="009B60AB" w:rsidRDefault="006407F4" w:rsidP="00A620FF">
            <w:pPr>
              <w:textAlignment w:val="top"/>
              <w:rPr>
                <w:sz w:val="20"/>
                <w:szCs w:val="20"/>
                <w:lang w:val="ro-RO"/>
              </w:rPr>
            </w:pPr>
            <w:r w:rsidRPr="009B60AB">
              <w:rPr>
                <w:b/>
                <w:bCs/>
                <w:sz w:val="20"/>
                <w:szCs w:val="20"/>
                <w:lang w:val="ro-RO"/>
              </w:rPr>
              <w:t>Poziţia în statul de funcţii*</w:t>
            </w:r>
          </w:p>
        </w:tc>
        <w:tc>
          <w:tcPr>
            <w:tcW w:w="7232" w:type="dxa"/>
            <w:tcMar>
              <w:top w:w="28" w:type="dxa"/>
              <w:left w:w="28" w:type="dxa"/>
              <w:bottom w:w="28" w:type="dxa"/>
              <w:right w:w="28" w:type="dxa"/>
            </w:tcMar>
            <w:vAlign w:val="center"/>
          </w:tcPr>
          <w:p w:rsidR="006407F4" w:rsidRPr="009B60AB" w:rsidRDefault="000127EC" w:rsidP="00A620FF">
            <w:pPr>
              <w:textAlignment w:val="top"/>
              <w:rPr>
                <w:sz w:val="20"/>
                <w:szCs w:val="20"/>
                <w:lang w:val="ro-RO"/>
              </w:rPr>
            </w:pPr>
            <w:r w:rsidRPr="009B60AB">
              <w:rPr>
                <w:sz w:val="20"/>
                <w:szCs w:val="20"/>
                <w:lang w:val="ro-RO"/>
              </w:rPr>
              <w:t>30</w:t>
            </w:r>
          </w:p>
        </w:tc>
      </w:tr>
      <w:tr w:rsidR="006407F4" w:rsidRPr="009B60AB">
        <w:tc>
          <w:tcPr>
            <w:tcW w:w="2506" w:type="dxa"/>
            <w:tcMar>
              <w:top w:w="28" w:type="dxa"/>
              <w:left w:w="28" w:type="dxa"/>
              <w:bottom w:w="28" w:type="dxa"/>
              <w:right w:w="28" w:type="dxa"/>
            </w:tcMar>
            <w:vAlign w:val="center"/>
          </w:tcPr>
          <w:p w:rsidR="006407F4" w:rsidRPr="009B60AB" w:rsidRDefault="006407F4" w:rsidP="00A620FF">
            <w:pPr>
              <w:textAlignment w:val="top"/>
              <w:rPr>
                <w:sz w:val="20"/>
                <w:szCs w:val="20"/>
                <w:lang w:val="ro-RO"/>
              </w:rPr>
            </w:pPr>
            <w:r w:rsidRPr="009B60AB">
              <w:rPr>
                <w:b/>
                <w:bCs/>
                <w:sz w:val="20"/>
                <w:szCs w:val="20"/>
                <w:lang w:val="ro-RO"/>
              </w:rPr>
              <w:t>Funcţie*</w:t>
            </w:r>
          </w:p>
        </w:tc>
        <w:tc>
          <w:tcPr>
            <w:tcW w:w="7232" w:type="dxa"/>
            <w:tcMar>
              <w:top w:w="28" w:type="dxa"/>
              <w:left w:w="28" w:type="dxa"/>
              <w:bottom w:w="28" w:type="dxa"/>
              <w:right w:w="28" w:type="dxa"/>
            </w:tcMar>
            <w:vAlign w:val="center"/>
          </w:tcPr>
          <w:p w:rsidR="006407F4" w:rsidRPr="009B60AB" w:rsidRDefault="000127EC" w:rsidP="00A620FF">
            <w:pPr>
              <w:textAlignment w:val="top"/>
              <w:rPr>
                <w:b/>
                <w:bCs/>
                <w:sz w:val="20"/>
                <w:szCs w:val="20"/>
                <w:lang w:val="ro-RO"/>
              </w:rPr>
            </w:pPr>
            <w:r w:rsidRPr="009B60AB">
              <w:rPr>
                <w:sz w:val="20"/>
                <w:szCs w:val="20"/>
                <w:lang w:val="ro-RO"/>
              </w:rPr>
              <w:t>Asistent</w:t>
            </w:r>
            <w:r w:rsidR="006407F4" w:rsidRPr="009B60AB">
              <w:rPr>
                <w:sz w:val="20"/>
                <w:szCs w:val="20"/>
                <w:lang w:val="ro-RO"/>
              </w:rPr>
              <w:t xml:space="preserve"> universitar</w:t>
            </w:r>
          </w:p>
        </w:tc>
      </w:tr>
      <w:tr w:rsidR="006407F4" w:rsidRPr="009B60AB">
        <w:tc>
          <w:tcPr>
            <w:tcW w:w="2506" w:type="dxa"/>
            <w:tcMar>
              <w:top w:w="28" w:type="dxa"/>
              <w:left w:w="28" w:type="dxa"/>
              <w:bottom w:w="28" w:type="dxa"/>
              <w:right w:w="28" w:type="dxa"/>
            </w:tcMar>
            <w:vAlign w:val="center"/>
          </w:tcPr>
          <w:p w:rsidR="006407F4" w:rsidRPr="009B60AB" w:rsidRDefault="006407F4" w:rsidP="00A620FF">
            <w:pPr>
              <w:textAlignment w:val="top"/>
              <w:rPr>
                <w:sz w:val="20"/>
                <w:szCs w:val="20"/>
                <w:lang w:val="ro-RO"/>
              </w:rPr>
            </w:pPr>
            <w:r w:rsidRPr="009B60AB">
              <w:rPr>
                <w:b/>
                <w:bCs/>
                <w:sz w:val="20"/>
                <w:szCs w:val="20"/>
                <w:lang w:val="ro-RO"/>
              </w:rPr>
              <w:t>Disciplinele din planul de învăţământ*</w:t>
            </w:r>
          </w:p>
        </w:tc>
        <w:tc>
          <w:tcPr>
            <w:tcW w:w="7232" w:type="dxa"/>
            <w:tcMar>
              <w:top w:w="28" w:type="dxa"/>
              <w:left w:w="28" w:type="dxa"/>
              <w:bottom w:w="28" w:type="dxa"/>
              <w:right w:w="28" w:type="dxa"/>
            </w:tcMar>
            <w:vAlign w:val="center"/>
          </w:tcPr>
          <w:p w:rsidR="006407F4" w:rsidRPr="009B60AB" w:rsidRDefault="000127EC" w:rsidP="00213699">
            <w:pPr>
              <w:textAlignment w:val="top"/>
              <w:rPr>
                <w:sz w:val="20"/>
                <w:szCs w:val="20"/>
                <w:lang w:val="ro-RO"/>
              </w:rPr>
            </w:pPr>
            <w:r w:rsidRPr="009B60AB">
              <w:rPr>
                <w:sz w:val="20"/>
                <w:szCs w:val="20"/>
                <w:lang w:val="ro-RO"/>
              </w:rPr>
              <w:t>Audit financiar</w:t>
            </w:r>
          </w:p>
          <w:p w:rsidR="000127EC" w:rsidRPr="009B60AB" w:rsidRDefault="000127EC" w:rsidP="00213699">
            <w:pPr>
              <w:textAlignment w:val="top"/>
              <w:rPr>
                <w:sz w:val="20"/>
                <w:szCs w:val="20"/>
                <w:lang w:val="ro-RO"/>
              </w:rPr>
            </w:pPr>
            <w:r w:rsidRPr="009B60AB">
              <w:rPr>
                <w:sz w:val="20"/>
                <w:szCs w:val="20"/>
                <w:lang w:val="ro-RO"/>
              </w:rPr>
              <w:t>Contabilitate</w:t>
            </w:r>
          </w:p>
          <w:p w:rsidR="000127EC" w:rsidRPr="009B60AB" w:rsidRDefault="000127EC" w:rsidP="00213699">
            <w:pPr>
              <w:textAlignment w:val="top"/>
              <w:rPr>
                <w:sz w:val="20"/>
                <w:szCs w:val="20"/>
                <w:lang w:val="ro-RO"/>
              </w:rPr>
            </w:pPr>
            <w:r w:rsidRPr="009B60AB">
              <w:rPr>
                <w:sz w:val="20"/>
                <w:szCs w:val="20"/>
                <w:lang w:val="ro-RO"/>
              </w:rPr>
              <w:t>Contabilitate financiară</w:t>
            </w:r>
          </w:p>
          <w:p w:rsidR="000127EC" w:rsidRPr="009B60AB" w:rsidRDefault="000127EC" w:rsidP="00213699">
            <w:pPr>
              <w:textAlignment w:val="top"/>
              <w:rPr>
                <w:sz w:val="20"/>
                <w:szCs w:val="20"/>
                <w:lang w:val="ro-RO"/>
              </w:rPr>
            </w:pPr>
            <w:r w:rsidRPr="009B60AB">
              <w:rPr>
                <w:sz w:val="20"/>
                <w:szCs w:val="20"/>
                <w:lang w:val="ro-RO"/>
              </w:rPr>
              <w:t>Contab</w:t>
            </w:r>
            <w:r w:rsidR="00A76FDE">
              <w:rPr>
                <w:sz w:val="20"/>
                <w:szCs w:val="20"/>
                <w:lang w:val="ro-RO"/>
              </w:rPr>
              <w:t>ilitatea financiară a  activităț</w:t>
            </w:r>
            <w:r w:rsidR="003C475F">
              <w:rPr>
                <w:sz w:val="20"/>
                <w:szCs w:val="20"/>
                <w:lang w:val="ro-RO"/>
              </w:rPr>
              <w:t>ii de finanț</w:t>
            </w:r>
            <w:r w:rsidR="00A76FDE">
              <w:rPr>
                <w:sz w:val="20"/>
                <w:szCs w:val="20"/>
                <w:lang w:val="ro-RO"/>
              </w:rPr>
              <w:t>are ș</w:t>
            </w:r>
            <w:r w:rsidR="003C475F">
              <w:rPr>
                <w:sz w:val="20"/>
                <w:szCs w:val="20"/>
                <w:lang w:val="ro-RO"/>
              </w:rPr>
              <w:t>i investiț</w:t>
            </w:r>
            <w:r w:rsidRPr="009B60AB">
              <w:rPr>
                <w:sz w:val="20"/>
                <w:szCs w:val="20"/>
                <w:lang w:val="ro-RO"/>
              </w:rPr>
              <w:t>ii</w:t>
            </w:r>
          </w:p>
          <w:p w:rsidR="000127EC" w:rsidRPr="009B60AB" w:rsidRDefault="000127EC" w:rsidP="00213699">
            <w:pPr>
              <w:textAlignment w:val="top"/>
              <w:rPr>
                <w:sz w:val="20"/>
                <w:szCs w:val="20"/>
                <w:lang w:val="ro-RO"/>
              </w:rPr>
            </w:pPr>
            <w:r w:rsidRPr="009B60AB">
              <w:rPr>
                <w:sz w:val="20"/>
                <w:szCs w:val="20"/>
                <w:lang w:val="ro-RO"/>
              </w:rPr>
              <w:t>Contabilitate managerială</w:t>
            </w:r>
          </w:p>
        </w:tc>
      </w:tr>
      <w:tr w:rsidR="006407F4" w:rsidRPr="009B60AB">
        <w:tc>
          <w:tcPr>
            <w:tcW w:w="2506" w:type="dxa"/>
            <w:tcMar>
              <w:top w:w="28" w:type="dxa"/>
              <w:left w:w="28" w:type="dxa"/>
              <w:bottom w:w="28" w:type="dxa"/>
              <w:right w:w="28" w:type="dxa"/>
            </w:tcMar>
            <w:vAlign w:val="center"/>
          </w:tcPr>
          <w:p w:rsidR="006407F4" w:rsidRPr="009B60AB" w:rsidRDefault="006407F4" w:rsidP="00A620FF">
            <w:pPr>
              <w:textAlignment w:val="top"/>
              <w:rPr>
                <w:sz w:val="20"/>
                <w:szCs w:val="20"/>
                <w:lang w:val="ro-RO"/>
              </w:rPr>
            </w:pPr>
            <w:r w:rsidRPr="009B60AB">
              <w:rPr>
                <w:b/>
                <w:bCs/>
                <w:sz w:val="20"/>
                <w:szCs w:val="20"/>
                <w:lang w:val="ro-RO"/>
              </w:rPr>
              <w:t>Domeniu stiintific*</w:t>
            </w:r>
          </w:p>
        </w:tc>
        <w:tc>
          <w:tcPr>
            <w:tcW w:w="7232" w:type="dxa"/>
            <w:tcMar>
              <w:top w:w="28" w:type="dxa"/>
              <w:left w:w="28" w:type="dxa"/>
              <w:bottom w:w="28" w:type="dxa"/>
              <w:right w:w="28" w:type="dxa"/>
            </w:tcMar>
            <w:vAlign w:val="center"/>
          </w:tcPr>
          <w:p w:rsidR="006407F4" w:rsidRPr="009B60AB" w:rsidRDefault="006407F4" w:rsidP="00A620FF">
            <w:pPr>
              <w:textAlignment w:val="top"/>
              <w:rPr>
                <w:sz w:val="20"/>
                <w:szCs w:val="20"/>
                <w:lang w:val="ro-RO"/>
              </w:rPr>
            </w:pPr>
            <w:r w:rsidRPr="009B60AB">
              <w:rPr>
                <w:sz w:val="20"/>
                <w:szCs w:val="20"/>
                <w:lang w:val="ro-RO"/>
              </w:rPr>
              <w:t>Contabilitate</w:t>
            </w:r>
          </w:p>
        </w:tc>
      </w:tr>
      <w:tr w:rsidR="006407F4" w:rsidRPr="009B60AB">
        <w:tc>
          <w:tcPr>
            <w:tcW w:w="2506" w:type="dxa"/>
            <w:tcMar>
              <w:top w:w="28" w:type="dxa"/>
              <w:left w:w="28" w:type="dxa"/>
              <w:bottom w:w="28" w:type="dxa"/>
              <w:right w:w="28" w:type="dxa"/>
            </w:tcMar>
            <w:vAlign w:val="center"/>
          </w:tcPr>
          <w:p w:rsidR="006407F4" w:rsidRPr="009B60AB" w:rsidRDefault="006407F4" w:rsidP="00A620FF">
            <w:pPr>
              <w:textAlignment w:val="top"/>
              <w:rPr>
                <w:sz w:val="20"/>
                <w:szCs w:val="20"/>
                <w:lang w:val="ro-RO"/>
              </w:rPr>
            </w:pPr>
            <w:r w:rsidRPr="009B60AB">
              <w:rPr>
                <w:b/>
                <w:bCs/>
                <w:sz w:val="20"/>
                <w:szCs w:val="20"/>
                <w:lang w:val="ro-RO"/>
              </w:rPr>
              <w:t>Descriere post*</w:t>
            </w:r>
          </w:p>
        </w:tc>
        <w:tc>
          <w:tcPr>
            <w:tcW w:w="7232" w:type="dxa"/>
            <w:tcMar>
              <w:top w:w="28" w:type="dxa"/>
              <w:left w:w="28" w:type="dxa"/>
              <w:bottom w:w="28" w:type="dxa"/>
              <w:right w:w="28" w:type="dxa"/>
            </w:tcMar>
            <w:vAlign w:val="center"/>
          </w:tcPr>
          <w:p w:rsidR="00F80AE4" w:rsidRPr="009B60AB" w:rsidRDefault="00A76FDE" w:rsidP="0041360B">
            <w:pPr>
              <w:jc w:val="both"/>
              <w:rPr>
                <w:sz w:val="20"/>
                <w:szCs w:val="20"/>
                <w:lang w:val="ro-RO"/>
              </w:rPr>
            </w:pPr>
            <w:r>
              <w:rPr>
                <w:sz w:val="20"/>
                <w:szCs w:val="20"/>
                <w:lang w:val="ro-RO"/>
              </w:rPr>
              <w:t>Postul conț</w:t>
            </w:r>
            <w:r w:rsidR="006407F4" w:rsidRPr="009B60AB">
              <w:rPr>
                <w:sz w:val="20"/>
                <w:szCs w:val="20"/>
                <w:lang w:val="ro-RO"/>
              </w:rPr>
              <w:t>ine o normă universitară de 40 ore / săptămână cu o normă didactică de 1</w:t>
            </w:r>
            <w:r w:rsidR="006841B7" w:rsidRPr="009B60AB">
              <w:rPr>
                <w:sz w:val="20"/>
                <w:szCs w:val="20"/>
                <w:lang w:val="ro-RO"/>
              </w:rPr>
              <w:t>2</w:t>
            </w:r>
            <w:r w:rsidR="006407F4" w:rsidRPr="009B60AB">
              <w:rPr>
                <w:sz w:val="20"/>
                <w:szCs w:val="20"/>
                <w:lang w:val="ro-RO"/>
              </w:rPr>
              <w:t>,</w:t>
            </w:r>
            <w:r w:rsidR="000127EC" w:rsidRPr="009B60AB">
              <w:rPr>
                <w:sz w:val="20"/>
                <w:szCs w:val="20"/>
                <w:lang w:val="ro-RO"/>
              </w:rPr>
              <w:t>99</w:t>
            </w:r>
            <w:r>
              <w:rPr>
                <w:sz w:val="20"/>
                <w:szCs w:val="20"/>
                <w:lang w:val="ro-RO"/>
              </w:rPr>
              <w:t xml:space="preserve"> ore convenț</w:t>
            </w:r>
            <w:r w:rsidR="006407F4" w:rsidRPr="009B60AB">
              <w:rPr>
                <w:sz w:val="20"/>
                <w:szCs w:val="20"/>
                <w:lang w:val="ro-RO"/>
              </w:rPr>
              <w:t xml:space="preserve">ionale, </w:t>
            </w:r>
            <w:r w:rsidR="00C779D7" w:rsidRPr="009B60AB">
              <w:rPr>
                <w:sz w:val="20"/>
                <w:szCs w:val="20"/>
                <w:lang w:val="ro-RO"/>
              </w:rPr>
              <w:t xml:space="preserve">din care 12,99 </w:t>
            </w:r>
            <w:r w:rsidR="006407F4" w:rsidRPr="009B60AB">
              <w:rPr>
                <w:sz w:val="20"/>
                <w:szCs w:val="20"/>
                <w:lang w:val="ro-RO"/>
              </w:rPr>
              <w:t xml:space="preserve"> lucrări practice cu următoarea </w:t>
            </w:r>
            <w:r w:rsidR="00F80AE4" w:rsidRPr="009B60AB">
              <w:rPr>
                <w:sz w:val="20"/>
                <w:szCs w:val="20"/>
                <w:lang w:val="ro-RO"/>
              </w:rPr>
              <w:t>distribuție</w:t>
            </w:r>
            <w:r w:rsidR="006407F4" w:rsidRPr="009B60AB">
              <w:rPr>
                <w:sz w:val="20"/>
                <w:szCs w:val="20"/>
                <w:lang w:val="ro-RO"/>
              </w:rPr>
              <w:t xml:space="preserve"> semestrială pe discipline:</w:t>
            </w:r>
          </w:p>
          <w:p w:rsidR="00C779D7" w:rsidRPr="009B60AB" w:rsidRDefault="00C779D7" w:rsidP="0041360B">
            <w:pPr>
              <w:jc w:val="both"/>
              <w:rPr>
                <w:sz w:val="20"/>
                <w:szCs w:val="20"/>
                <w:lang w:val="ro-RO"/>
              </w:rPr>
            </w:pPr>
          </w:p>
          <w:p w:rsidR="00C779D7" w:rsidRPr="009B60AB" w:rsidRDefault="00C779D7" w:rsidP="00C779D7">
            <w:pPr>
              <w:numPr>
                <w:ilvl w:val="0"/>
                <w:numId w:val="2"/>
              </w:numPr>
              <w:jc w:val="both"/>
              <w:rPr>
                <w:sz w:val="20"/>
                <w:szCs w:val="20"/>
                <w:lang w:val="ro-RO"/>
              </w:rPr>
            </w:pPr>
            <w:r w:rsidRPr="009B60AB">
              <w:rPr>
                <w:sz w:val="20"/>
                <w:szCs w:val="20"/>
                <w:lang w:val="ro-RO"/>
              </w:rPr>
              <w:t xml:space="preserve">disciplina: </w:t>
            </w:r>
            <w:r w:rsidRPr="009B60AB">
              <w:rPr>
                <w:i/>
                <w:sz w:val="20"/>
                <w:szCs w:val="20"/>
                <w:lang w:val="ro-RO"/>
              </w:rPr>
              <w:t>Audit financiar</w:t>
            </w:r>
            <w:r w:rsidRPr="009B60AB">
              <w:rPr>
                <w:sz w:val="20"/>
                <w:szCs w:val="20"/>
                <w:lang w:val="ro-RO"/>
              </w:rPr>
              <w:t>, efec</w:t>
            </w:r>
            <w:r w:rsidR="00A76FDE">
              <w:rPr>
                <w:sz w:val="20"/>
                <w:szCs w:val="20"/>
                <w:lang w:val="ro-RO"/>
              </w:rPr>
              <w:t>tuate în semestrul II cu studenț</w:t>
            </w:r>
            <w:r w:rsidRPr="009B60AB">
              <w:rPr>
                <w:sz w:val="20"/>
                <w:szCs w:val="20"/>
                <w:lang w:val="ro-RO"/>
              </w:rPr>
              <w:t>ii din anul III de la programul de studii de Licență Contabilitate și Informatică de Gestiune:</w:t>
            </w:r>
          </w:p>
          <w:p w:rsidR="00C779D7" w:rsidRPr="009B60AB" w:rsidRDefault="00C779D7" w:rsidP="00C779D7">
            <w:pPr>
              <w:ind w:left="720"/>
              <w:jc w:val="both"/>
              <w:rPr>
                <w:sz w:val="20"/>
                <w:szCs w:val="20"/>
                <w:lang w:val="ro-RO"/>
              </w:rPr>
            </w:pPr>
            <w:r w:rsidRPr="009B60AB">
              <w:rPr>
                <w:sz w:val="20"/>
                <w:szCs w:val="20"/>
                <w:lang w:val="ro-RO"/>
              </w:rPr>
              <w:t>- 4 ore seminar efectuate în semestrul II cu 2 formații de lucru.</w:t>
            </w:r>
          </w:p>
          <w:p w:rsidR="00C779D7" w:rsidRPr="009B60AB" w:rsidRDefault="00C779D7" w:rsidP="00C779D7">
            <w:pPr>
              <w:numPr>
                <w:ilvl w:val="0"/>
                <w:numId w:val="2"/>
              </w:numPr>
              <w:jc w:val="both"/>
              <w:rPr>
                <w:sz w:val="20"/>
                <w:szCs w:val="20"/>
                <w:lang w:val="ro-RO"/>
              </w:rPr>
            </w:pPr>
            <w:r w:rsidRPr="009B60AB">
              <w:rPr>
                <w:sz w:val="20"/>
                <w:szCs w:val="20"/>
                <w:lang w:val="ro-RO"/>
              </w:rPr>
              <w:t xml:space="preserve">disciplina: </w:t>
            </w:r>
            <w:r w:rsidRPr="009B60AB">
              <w:rPr>
                <w:i/>
                <w:sz w:val="20"/>
                <w:szCs w:val="20"/>
                <w:lang w:val="ro-RO"/>
              </w:rPr>
              <w:t>Audit financiar</w:t>
            </w:r>
            <w:r w:rsidRPr="009B60AB">
              <w:rPr>
                <w:sz w:val="20"/>
                <w:szCs w:val="20"/>
                <w:lang w:val="ro-RO"/>
              </w:rPr>
              <w:t>, efec</w:t>
            </w:r>
            <w:r w:rsidR="00A76FDE">
              <w:rPr>
                <w:sz w:val="20"/>
                <w:szCs w:val="20"/>
                <w:lang w:val="ro-RO"/>
              </w:rPr>
              <w:t>tuate în semestrul II cu studenț</w:t>
            </w:r>
            <w:r w:rsidRPr="009B60AB">
              <w:rPr>
                <w:sz w:val="20"/>
                <w:szCs w:val="20"/>
                <w:lang w:val="ro-RO"/>
              </w:rPr>
              <w:t xml:space="preserve">ii din anul III de la programul de studii de Licență </w:t>
            </w:r>
            <w:r w:rsidR="00A76FDE">
              <w:rPr>
                <w:sz w:val="20"/>
                <w:szCs w:val="20"/>
                <w:lang w:val="ro-RO"/>
              </w:rPr>
              <w:t>Finanț</w:t>
            </w:r>
            <w:r w:rsidR="003C475F">
              <w:rPr>
                <w:sz w:val="20"/>
                <w:szCs w:val="20"/>
                <w:lang w:val="ro-RO"/>
              </w:rPr>
              <w:t>e ș</w:t>
            </w:r>
            <w:r w:rsidRPr="009B60AB">
              <w:rPr>
                <w:sz w:val="20"/>
                <w:szCs w:val="20"/>
                <w:lang w:val="ro-RO"/>
              </w:rPr>
              <w:t>i Bănci:</w:t>
            </w:r>
          </w:p>
          <w:p w:rsidR="00C779D7" w:rsidRPr="009B60AB" w:rsidRDefault="00C779D7" w:rsidP="00C779D7">
            <w:pPr>
              <w:ind w:left="720"/>
              <w:jc w:val="both"/>
              <w:rPr>
                <w:sz w:val="20"/>
                <w:szCs w:val="20"/>
                <w:lang w:val="ro-RO"/>
              </w:rPr>
            </w:pPr>
            <w:r w:rsidRPr="009B60AB">
              <w:rPr>
                <w:sz w:val="20"/>
                <w:szCs w:val="20"/>
                <w:lang w:val="ro-RO"/>
              </w:rPr>
              <w:t>- 2 ore seminar efectuate în semestrul II cu 2 formații de lucru.</w:t>
            </w:r>
          </w:p>
          <w:p w:rsidR="00C779D7" w:rsidRPr="009B60AB" w:rsidRDefault="00C779D7" w:rsidP="00C779D7">
            <w:pPr>
              <w:pStyle w:val="ListParagraph"/>
              <w:numPr>
                <w:ilvl w:val="0"/>
                <w:numId w:val="11"/>
              </w:numPr>
              <w:ind w:left="457" w:hanging="457"/>
              <w:contextualSpacing/>
              <w:jc w:val="both"/>
              <w:rPr>
                <w:sz w:val="20"/>
                <w:szCs w:val="20"/>
                <w:lang w:val="ro-RO"/>
              </w:rPr>
            </w:pPr>
            <w:r w:rsidRPr="009B60AB">
              <w:rPr>
                <w:sz w:val="20"/>
                <w:szCs w:val="20"/>
                <w:lang w:val="ro-RO"/>
              </w:rPr>
              <w:t xml:space="preserve">disciplina: </w:t>
            </w:r>
            <w:r w:rsidRPr="009B60AB">
              <w:rPr>
                <w:i/>
                <w:sz w:val="20"/>
                <w:szCs w:val="20"/>
                <w:lang w:val="ro-RO"/>
              </w:rPr>
              <w:t>Contabilitate</w:t>
            </w:r>
            <w:r w:rsidRPr="009B60AB">
              <w:rPr>
                <w:sz w:val="20"/>
                <w:szCs w:val="20"/>
                <w:lang w:val="ro-RO"/>
              </w:rPr>
              <w:t>, efectuată în semestrul I</w:t>
            </w:r>
            <w:r w:rsidR="00A76FDE">
              <w:rPr>
                <w:sz w:val="20"/>
                <w:szCs w:val="20"/>
                <w:lang w:val="ro-RO"/>
              </w:rPr>
              <w:t xml:space="preserve"> cu studenț</w:t>
            </w:r>
            <w:r w:rsidRPr="009B60AB">
              <w:rPr>
                <w:sz w:val="20"/>
                <w:szCs w:val="20"/>
                <w:lang w:val="ro-RO"/>
              </w:rPr>
              <w:t>ii din anul III de la programul de studii de Licență Inginerie Economică:</w:t>
            </w:r>
          </w:p>
          <w:p w:rsidR="00C779D7" w:rsidRPr="009B60AB" w:rsidRDefault="003C475F" w:rsidP="00C779D7">
            <w:pPr>
              <w:ind w:left="720"/>
              <w:jc w:val="both"/>
              <w:rPr>
                <w:sz w:val="20"/>
                <w:szCs w:val="20"/>
                <w:lang w:val="ro-RO"/>
              </w:rPr>
            </w:pPr>
            <w:r>
              <w:rPr>
                <w:sz w:val="20"/>
                <w:szCs w:val="20"/>
                <w:lang w:val="ro-RO"/>
              </w:rPr>
              <w:t>- 3 ore activități aplicate</w:t>
            </w:r>
            <w:r w:rsidR="008362B7">
              <w:rPr>
                <w:sz w:val="20"/>
                <w:szCs w:val="20"/>
                <w:lang w:val="ro-RO"/>
              </w:rPr>
              <w:t xml:space="preserve"> </w:t>
            </w:r>
            <w:r>
              <w:rPr>
                <w:sz w:val="20"/>
                <w:szCs w:val="20"/>
                <w:lang w:val="ro-RO"/>
              </w:rPr>
              <w:t>(1 oră seminar ș</w:t>
            </w:r>
            <w:r w:rsidR="00C779D7" w:rsidRPr="009B60AB">
              <w:rPr>
                <w:sz w:val="20"/>
                <w:szCs w:val="20"/>
                <w:lang w:val="ro-RO"/>
              </w:rPr>
              <w:t>i 2 ore proiecte) efectuate în semestrul I cu 1 formație de lucru.</w:t>
            </w:r>
          </w:p>
          <w:p w:rsidR="00C779D7" w:rsidRPr="009B60AB" w:rsidRDefault="00C779D7" w:rsidP="00C779D7">
            <w:pPr>
              <w:pStyle w:val="ListParagraph"/>
              <w:numPr>
                <w:ilvl w:val="0"/>
                <w:numId w:val="11"/>
              </w:numPr>
              <w:ind w:left="457" w:hanging="457"/>
              <w:contextualSpacing/>
              <w:jc w:val="both"/>
              <w:rPr>
                <w:sz w:val="20"/>
                <w:szCs w:val="20"/>
                <w:lang w:val="ro-RO"/>
              </w:rPr>
            </w:pPr>
            <w:r w:rsidRPr="009B60AB">
              <w:rPr>
                <w:sz w:val="20"/>
                <w:szCs w:val="20"/>
                <w:lang w:val="ro-RO"/>
              </w:rPr>
              <w:t>disciplina:</w:t>
            </w:r>
            <w:r w:rsidRPr="009B60AB">
              <w:rPr>
                <w:i/>
                <w:sz w:val="20"/>
                <w:szCs w:val="20"/>
                <w:lang w:val="ro-RO"/>
              </w:rPr>
              <w:t xml:space="preserve"> Contabilitate</w:t>
            </w:r>
            <w:r w:rsidRPr="009B60AB">
              <w:rPr>
                <w:sz w:val="20"/>
                <w:szCs w:val="20"/>
                <w:lang w:val="ro-RO"/>
              </w:rPr>
              <w:t>, efectuată în semestrul I</w:t>
            </w:r>
            <w:r w:rsidR="003C475F">
              <w:rPr>
                <w:sz w:val="20"/>
                <w:szCs w:val="20"/>
                <w:lang w:val="ro-RO"/>
              </w:rPr>
              <w:t xml:space="preserve"> cu studenț</w:t>
            </w:r>
            <w:r w:rsidRPr="009B60AB">
              <w:rPr>
                <w:sz w:val="20"/>
                <w:szCs w:val="20"/>
                <w:lang w:val="ro-RO"/>
              </w:rPr>
              <w:t xml:space="preserve">ii din anul I de la programul de studii de Licență  </w:t>
            </w:r>
            <w:r w:rsidR="008362B7">
              <w:rPr>
                <w:sz w:val="20"/>
                <w:szCs w:val="20"/>
                <w:lang w:val="ro-RO"/>
              </w:rPr>
              <w:t>Asistență M</w:t>
            </w:r>
            <w:r w:rsidR="003C475F">
              <w:rPr>
                <w:sz w:val="20"/>
                <w:szCs w:val="20"/>
                <w:lang w:val="ro-RO"/>
              </w:rPr>
              <w:t>anagerială ș</w:t>
            </w:r>
            <w:r w:rsidR="008362B7">
              <w:rPr>
                <w:sz w:val="20"/>
                <w:szCs w:val="20"/>
                <w:lang w:val="ro-RO"/>
              </w:rPr>
              <w:t>i A</w:t>
            </w:r>
            <w:r w:rsidR="00C4289F" w:rsidRPr="009B60AB">
              <w:rPr>
                <w:sz w:val="20"/>
                <w:szCs w:val="20"/>
                <w:lang w:val="ro-RO"/>
              </w:rPr>
              <w:t>d</w:t>
            </w:r>
            <w:r w:rsidRPr="009B60AB">
              <w:rPr>
                <w:sz w:val="20"/>
                <w:szCs w:val="20"/>
                <w:lang w:val="ro-RO"/>
              </w:rPr>
              <w:t>ministrativă:</w:t>
            </w:r>
          </w:p>
          <w:p w:rsidR="00C779D7" w:rsidRPr="009B60AB" w:rsidRDefault="00C779D7" w:rsidP="00C779D7">
            <w:pPr>
              <w:ind w:left="720"/>
              <w:jc w:val="both"/>
              <w:rPr>
                <w:sz w:val="20"/>
                <w:szCs w:val="20"/>
                <w:lang w:val="ro-RO"/>
              </w:rPr>
            </w:pPr>
            <w:r w:rsidRPr="009B60AB">
              <w:rPr>
                <w:sz w:val="20"/>
                <w:szCs w:val="20"/>
                <w:lang w:val="ro-RO"/>
              </w:rPr>
              <w:t>- 1 oră seminar efectuate în semestrul I cu o formație de lucru.</w:t>
            </w:r>
          </w:p>
          <w:p w:rsidR="00C779D7" w:rsidRPr="009B60AB" w:rsidRDefault="00C779D7" w:rsidP="00C779D7">
            <w:pPr>
              <w:pStyle w:val="ListParagraph"/>
              <w:numPr>
                <w:ilvl w:val="0"/>
                <w:numId w:val="11"/>
              </w:numPr>
              <w:ind w:left="457" w:hanging="450"/>
              <w:contextualSpacing/>
              <w:jc w:val="both"/>
              <w:rPr>
                <w:sz w:val="20"/>
                <w:szCs w:val="20"/>
                <w:lang w:val="ro-RO"/>
              </w:rPr>
            </w:pPr>
            <w:r w:rsidRPr="009B60AB">
              <w:rPr>
                <w:sz w:val="20"/>
                <w:szCs w:val="20"/>
                <w:lang w:val="ro-RO"/>
              </w:rPr>
              <w:t xml:space="preserve">disciplina: </w:t>
            </w:r>
            <w:r w:rsidRPr="009B60AB">
              <w:rPr>
                <w:i/>
                <w:sz w:val="20"/>
                <w:szCs w:val="20"/>
                <w:lang w:val="ro-RO"/>
              </w:rPr>
              <w:t>Contabilitate</w:t>
            </w:r>
            <w:r w:rsidR="00C4289F" w:rsidRPr="009B60AB">
              <w:rPr>
                <w:i/>
                <w:sz w:val="20"/>
                <w:szCs w:val="20"/>
                <w:lang w:val="ro-RO"/>
              </w:rPr>
              <w:t xml:space="preserve"> financiară</w:t>
            </w:r>
            <w:r w:rsidRPr="009B60AB">
              <w:rPr>
                <w:sz w:val="20"/>
                <w:szCs w:val="20"/>
                <w:lang w:val="ro-RO"/>
              </w:rPr>
              <w:t>, efec</w:t>
            </w:r>
            <w:r w:rsidR="003C475F">
              <w:rPr>
                <w:sz w:val="20"/>
                <w:szCs w:val="20"/>
                <w:lang w:val="ro-RO"/>
              </w:rPr>
              <w:t>tuată în semestrul II cu studenț</w:t>
            </w:r>
            <w:r w:rsidRPr="009B60AB">
              <w:rPr>
                <w:sz w:val="20"/>
                <w:szCs w:val="20"/>
                <w:lang w:val="ro-RO"/>
              </w:rPr>
              <w:t xml:space="preserve">ii din anul </w:t>
            </w:r>
            <w:r w:rsidR="00C4289F" w:rsidRPr="009B60AB">
              <w:rPr>
                <w:sz w:val="20"/>
                <w:szCs w:val="20"/>
                <w:lang w:val="ro-RO"/>
              </w:rPr>
              <w:t>II de la programele</w:t>
            </w:r>
            <w:r w:rsidRPr="009B60AB">
              <w:rPr>
                <w:sz w:val="20"/>
                <w:szCs w:val="20"/>
                <w:lang w:val="ro-RO"/>
              </w:rPr>
              <w:t xml:space="preserve"> de studii de Licență  </w:t>
            </w:r>
            <w:r w:rsidR="003C475F">
              <w:rPr>
                <w:sz w:val="20"/>
                <w:szCs w:val="20"/>
                <w:lang w:val="ro-RO"/>
              </w:rPr>
              <w:t>A</w:t>
            </w:r>
            <w:r w:rsidR="008362B7">
              <w:rPr>
                <w:sz w:val="20"/>
                <w:szCs w:val="20"/>
                <w:lang w:val="ro-RO"/>
              </w:rPr>
              <w:t>faceri I</w:t>
            </w:r>
            <w:r w:rsidR="003C475F">
              <w:rPr>
                <w:sz w:val="20"/>
                <w:szCs w:val="20"/>
                <w:lang w:val="ro-RO"/>
              </w:rPr>
              <w:t>nternaționale ș</w:t>
            </w:r>
            <w:r w:rsidR="008362B7">
              <w:rPr>
                <w:sz w:val="20"/>
                <w:szCs w:val="20"/>
                <w:lang w:val="ro-RO"/>
              </w:rPr>
              <w:t>i Administrarea A</w:t>
            </w:r>
            <w:r w:rsidR="00C4289F" w:rsidRPr="009B60AB">
              <w:rPr>
                <w:sz w:val="20"/>
                <w:szCs w:val="20"/>
                <w:lang w:val="ro-RO"/>
              </w:rPr>
              <w:t>facerilor</w:t>
            </w:r>
            <w:r w:rsidRPr="009B60AB">
              <w:rPr>
                <w:sz w:val="20"/>
                <w:szCs w:val="20"/>
                <w:lang w:val="ro-RO"/>
              </w:rPr>
              <w:t>:</w:t>
            </w:r>
          </w:p>
          <w:p w:rsidR="00C779D7" w:rsidRPr="009B60AB" w:rsidRDefault="00C4289F" w:rsidP="00C779D7">
            <w:pPr>
              <w:ind w:left="720"/>
              <w:jc w:val="both"/>
              <w:rPr>
                <w:sz w:val="20"/>
                <w:szCs w:val="20"/>
                <w:lang w:val="ro-RO"/>
              </w:rPr>
            </w:pPr>
            <w:r w:rsidRPr="009B60AB">
              <w:rPr>
                <w:sz w:val="20"/>
                <w:szCs w:val="20"/>
                <w:lang w:val="ro-RO"/>
              </w:rPr>
              <w:t>- 6</w:t>
            </w:r>
            <w:r w:rsidR="00C779D7" w:rsidRPr="009B60AB">
              <w:rPr>
                <w:sz w:val="20"/>
                <w:szCs w:val="20"/>
                <w:lang w:val="ro-RO"/>
              </w:rPr>
              <w:t xml:space="preserve"> ore semina</w:t>
            </w:r>
            <w:r w:rsidRPr="009B60AB">
              <w:rPr>
                <w:sz w:val="20"/>
                <w:szCs w:val="20"/>
                <w:lang w:val="ro-RO"/>
              </w:rPr>
              <w:t>r efectuate în semestrul II cu 4</w:t>
            </w:r>
            <w:r w:rsidR="00C779D7" w:rsidRPr="009B60AB">
              <w:rPr>
                <w:sz w:val="20"/>
                <w:szCs w:val="20"/>
                <w:lang w:val="ro-RO"/>
              </w:rPr>
              <w:t xml:space="preserve"> formații de lucru.</w:t>
            </w:r>
          </w:p>
          <w:p w:rsidR="00C4289F" w:rsidRPr="009B60AB" w:rsidRDefault="00C4289F" w:rsidP="00C4289F">
            <w:pPr>
              <w:pStyle w:val="ListParagraph"/>
              <w:numPr>
                <w:ilvl w:val="0"/>
                <w:numId w:val="11"/>
              </w:numPr>
              <w:ind w:left="457" w:hanging="450"/>
              <w:contextualSpacing/>
              <w:jc w:val="both"/>
              <w:rPr>
                <w:sz w:val="20"/>
                <w:szCs w:val="20"/>
                <w:lang w:val="ro-RO"/>
              </w:rPr>
            </w:pPr>
            <w:r w:rsidRPr="009B60AB">
              <w:rPr>
                <w:sz w:val="20"/>
                <w:szCs w:val="20"/>
                <w:lang w:val="ro-RO"/>
              </w:rPr>
              <w:t xml:space="preserve">disciplina: </w:t>
            </w:r>
            <w:r w:rsidR="008362B7">
              <w:rPr>
                <w:sz w:val="20"/>
                <w:szCs w:val="20"/>
                <w:lang w:val="ro-RO"/>
              </w:rPr>
              <w:t xml:space="preserve"> </w:t>
            </w:r>
            <w:r w:rsidRPr="009B60AB">
              <w:rPr>
                <w:i/>
                <w:sz w:val="20"/>
                <w:szCs w:val="20"/>
                <w:lang w:val="ro-RO"/>
              </w:rPr>
              <w:t>Contabilitate financiară</w:t>
            </w:r>
            <w:r w:rsidRPr="009B60AB">
              <w:rPr>
                <w:sz w:val="20"/>
                <w:szCs w:val="20"/>
                <w:lang w:val="ro-RO"/>
              </w:rPr>
              <w:t>, efectuată în semestrul I</w:t>
            </w:r>
            <w:r w:rsidR="003C475F">
              <w:rPr>
                <w:sz w:val="20"/>
                <w:szCs w:val="20"/>
                <w:lang w:val="ro-RO"/>
              </w:rPr>
              <w:t xml:space="preserve"> cu studenț</w:t>
            </w:r>
            <w:r w:rsidRPr="009B60AB">
              <w:rPr>
                <w:sz w:val="20"/>
                <w:szCs w:val="20"/>
                <w:lang w:val="ro-RO"/>
              </w:rPr>
              <w:t>ii din anul II de la programul de studii de Management:</w:t>
            </w:r>
          </w:p>
          <w:p w:rsidR="00C4289F" w:rsidRPr="009B60AB" w:rsidRDefault="00C4289F" w:rsidP="00C4289F">
            <w:pPr>
              <w:ind w:left="720"/>
              <w:jc w:val="both"/>
              <w:rPr>
                <w:sz w:val="20"/>
                <w:szCs w:val="20"/>
                <w:lang w:val="ro-RO"/>
              </w:rPr>
            </w:pPr>
            <w:r w:rsidRPr="009B60AB">
              <w:rPr>
                <w:sz w:val="20"/>
                <w:szCs w:val="20"/>
                <w:lang w:val="ro-RO"/>
              </w:rPr>
              <w:t>- 4 ore seminar efectuate în semestrul I cu 2 formații de lucru</w:t>
            </w:r>
          </w:p>
          <w:p w:rsidR="00C779D7" w:rsidRPr="009B60AB" w:rsidRDefault="00C779D7" w:rsidP="00C779D7">
            <w:pPr>
              <w:pStyle w:val="ListParagraph"/>
              <w:numPr>
                <w:ilvl w:val="0"/>
                <w:numId w:val="11"/>
              </w:numPr>
              <w:ind w:left="547" w:hanging="540"/>
              <w:contextualSpacing/>
              <w:jc w:val="both"/>
              <w:rPr>
                <w:sz w:val="20"/>
                <w:szCs w:val="20"/>
                <w:lang w:val="ro-RO"/>
              </w:rPr>
            </w:pPr>
            <w:r w:rsidRPr="009B60AB">
              <w:rPr>
                <w:sz w:val="20"/>
                <w:szCs w:val="20"/>
                <w:lang w:val="ro-RO"/>
              </w:rPr>
              <w:t>disciplina:</w:t>
            </w:r>
            <w:r w:rsidR="00C4289F" w:rsidRPr="009B60AB">
              <w:rPr>
                <w:sz w:val="20"/>
                <w:szCs w:val="20"/>
                <w:lang w:val="ro-RO"/>
              </w:rPr>
              <w:t xml:space="preserve"> </w:t>
            </w:r>
            <w:r w:rsidR="00C4289F" w:rsidRPr="009B60AB">
              <w:rPr>
                <w:i/>
                <w:sz w:val="20"/>
                <w:szCs w:val="20"/>
                <w:lang w:val="ro-RO"/>
              </w:rPr>
              <w:t>Contab</w:t>
            </w:r>
            <w:r w:rsidR="003C475F">
              <w:rPr>
                <w:i/>
                <w:sz w:val="20"/>
                <w:szCs w:val="20"/>
                <w:lang w:val="ro-RO"/>
              </w:rPr>
              <w:t>ilitatea financiară a  activității de finanțare și investiț</w:t>
            </w:r>
            <w:r w:rsidR="00C4289F" w:rsidRPr="009B60AB">
              <w:rPr>
                <w:i/>
                <w:sz w:val="20"/>
                <w:szCs w:val="20"/>
                <w:lang w:val="ro-RO"/>
              </w:rPr>
              <w:t>ii</w:t>
            </w:r>
            <w:r w:rsidRPr="009B60AB">
              <w:rPr>
                <w:sz w:val="20"/>
                <w:szCs w:val="20"/>
                <w:lang w:val="ro-RO"/>
              </w:rPr>
              <w:t>, efectuată în semestrul I cu stu</w:t>
            </w:r>
            <w:r w:rsidR="003C475F">
              <w:rPr>
                <w:sz w:val="20"/>
                <w:szCs w:val="20"/>
                <w:lang w:val="ro-RO"/>
              </w:rPr>
              <w:t>denț</w:t>
            </w:r>
            <w:r w:rsidR="00C4289F" w:rsidRPr="009B60AB">
              <w:rPr>
                <w:sz w:val="20"/>
                <w:szCs w:val="20"/>
                <w:lang w:val="ro-RO"/>
              </w:rPr>
              <w:t>ii din anul II</w:t>
            </w:r>
            <w:r w:rsidRPr="009B60AB">
              <w:rPr>
                <w:sz w:val="20"/>
                <w:szCs w:val="20"/>
                <w:lang w:val="ro-RO"/>
              </w:rPr>
              <w:t xml:space="preserve"> de la programul de studii de Licență  Contabilitate și Informatică de Gestiune:</w:t>
            </w:r>
          </w:p>
          <w:p w:rsidR="008362B7" w:rsidRDefault="00C779D7" w:rsidP="009A4400">
            <w:pPr>
              <w:ind w:left="720"/>
              <w:jc w:val="both"/>
              <w:rPr>
                <w:sz w:val="20"/>
                <w:szCs w:val="20"/>
                <w:lang w:val="ro-RO"/>
              </w:rPr>
            </w:pPr>
            <w:r w:rsidRPr="009B60AB">
              <w:rPr>
                <w:sz w:val="20"/>
                <w:szCs w:val="20"/>
                <w:lang w:val="ro-RO"/>
              </w:rPr>
              <w:t>- 6 ore seminar efectuate în sem</w:t>
            </w:r>
            <w:r w:rsidR="00C4289F" w:rsidRPr="009B60AB">
              <w:rPr>
                <w:sz w:val="20"/>
                <w:szCs w:val="20"/>
                <w:lang w:val="ro-RO"/>
              </w:rPr>
              <w:t>estrul I cu 3 formații de luc</w:t>
            </w:r>
            <w:r w:rsidR="008362B7">
              <w:rPr>
                <w:sz w:val="20"/>
                <w:szCs w:val="20"/>
                <w:lang w:val="ro-RO"/>
              </w:rPr>
              <w:t xml:space="preserve">ru </w:t>
            </w:r>
          </w:p>
          <w:p w:rsidR="00C4289F" w:rsidRPr="008362B7" w:rsidRDefault="008362B7" w:rsidP="008362B7">
            <w:pPr>
              <w:pStyle w:val="ListParagraph"/>
              <w:numPr>
                <w:ilvl w:val="0"/>
                <w:numId w:val="11"/>
              </w:numPr>
              <w:ind w:left="606" w:hanging="567"/>
              <w:jc w:val="both"/>
              <w:rPr>
                <w:sz w:val="20"/>
                <w:szCs w:val="20"/>
                <w:lang w:val="ro-RO"/>
              </w:rPr>
            </w:pPr>
            <w:r w:rsidRPr="008362B7">
              <w:rPr>
                <w:sz w:val="20"/>
                <w:szCs w:val="20"/>
                <w:lang w:val="ro-RO"/>
              </w:rPr>
              <w:t>d</w:t>
            </w:r>
            <w:r w:rsidR="00C4289F" w:rsidRPr="008362B7">
              <w:rPr>
                <w:sz w:val="20"/>
                <w:szCs w:val="20"/>
                <w:lang w:val="ro-RO"/>
              </w:rPr>
              <w:t>isciplina:</w:t>
            </w:r>
            <w:r w:rsidR="00C4289F" w:rsidRPr="008362B7">
              <w:rPr>
                <w:i/>
                <w:sz w:val="20"/>
                <w:szCs w:val="20"/>
                <w:lang w:val="ro-RO"/>
              </w:rPr>
              <w:t xml:space="preserve"> Contabilitate managerială</w:t>
            </w:r>
            <w:r w:rsidR="00C4289F" w:rsidRPr="008362B7">
              <w:rPr>
                <w:sz w:val="20"/>
                <w:szCs w:val="20"/>
                <w:lang w:val="ro-RO"/>
              </w:rPr>
              <w:t>, efectuată în semestrul II</w:t>
            </w:r>
            <w:r w:rsidR="003C475F" w:rsidRPr="008362B7">
              <w:rPr>
                <w:sz w:val="20"/>
                <w:szCs w:val="20"/>
                <w:lang w:val="ro-RO"/>
              </w:rPr>
              <w:t xml:space="preserve"> cu studenț</w:t>
            </w:r>
            <w:r w:rsidR="00C4289F" w:rsidRPr="008362B7">
              <w:rPr>
                <w:sz w:val="20"/>
                <w:szCs w:val="20"/>
                <w:lang w:val="ro-RO"/>
              </w:rPr>
              <w:t>ii din anul III de la programul</w:t>
            </w:r>
            <w:r w:rsidR="003C475F" w:rsidRPr="008362B7">
              <w:rPr>
                <w:sz w:val="20"/>
                <w:szCs w:val="20"/>
                <w:lang w:val="ro-RO"/>
              </w:rPr>
              <w:t xml:space="preserve"> d</w:t>
            </w:r>
            <w:r>
              <w:rPr>
                <w:sz w:val="20"/>
                <w:szCs w:val="20"/>
                <w:lang w:val="ro-RO"/>
              </w:rPr>
              <w:t>e studii de Licență  Asistență M</w:t>
            </w:r>
            <w:r w:rsidR="003C475F" w:rsidRPr="008362B7">
              <w:rPr>
                <w:sz w:val="20"/>
                <w:szCs w:val="20"/>
                <w:lang w:val="ro-RO"/>
              </w:rPr>
              <w:t>anagerială ș</w:t>
            </w:r>
            <w:r>
              <w:rPr>
                <w:sz w:val="20"/>
                <w:szCs w:val="20"/>
                <w:lang w:val="ro-RO"/>
              </w:rPr>
              <w:t>i S</w:t>
            </w:r>
            <w:r w:rsidR="00C4289F" w:rsidRPr="008362B7">
              <w:rPr>
                <w:sz w:val="20"/>
                <w:szCs w:val="20"/>
                <w:lang w:val="ro-RO"/>
              </w:rPr>
              <w:t>ecretariat:</w:t>
            </w:r>
          </w:p>
          <w:p w:rsidR="005E1197" w:rsidRPr="009B60AB" w:rsidRDefault="00C4289F" w:rsidP="004D229E">
            <w:pPr>
              <w:ind w:left="720"/>
              <w:jc w:val="both"/>
              <w:rPr>
                <w:sz w:val="20"/>
                <w:szCs w:val="20"/>
                <w:lang w:val="ro-RO"/>
              </w:rPr>
            </w:pPr>
            <w:r w:rsidRPr="009B60AB">
              <w:rPr>
                <w:sz w:val="20"/>
                <w:szCs w:val="20"/>
                <w:lang w:val="ro-RO"/>
              </w:rPr>
              <w:t>- 1 oră seminar efectuate în semestrul II cu o formație de lucru.</w:t>
            </w:r>
          </w:p>
        </w:tc>
      </w:tr>
      <w:tr w:rsidR="006407F4" w:rsidRPr="009B60AB">
        <w:tc>
          <w:tcPr>
            <w:tcW w:w="2506" w:type="dxa"/>
            <w:tcMar>
              <w:top w:w="28" w:type="dxa"/>
              <w:left w:w="28" w:type="dxa"/>
              <w:bottom w:w="28" w:type="dxa"/>
              <w:right w:w="28" w:type="dxa"/>
            </w:tcMar>
            <w:vAlign w:val="center"/>
          </w:tcPr>
          <w:p w:rsidR="006407F4" w:rsidRPr="009B60AB" w:rsidRDefault="006407F4" w:rsidP="00A620FF">
            <w:pPr>
              <w:textAlignment w:val="top"/>
              <w:rPr>
                <w:sz w:val="20"/>
                <w:szCs w:val="20"/>
                <w:lang w:val="ro-RO"/>
              </w:rPr>
            </w:pPr>
            <w:r w:rsidRPr="009B60AB">
              <w:rPr>
                <w:b/>
                <w:bCs/>
                <w:sz w:val="20"/>
                <w:szCs w:val="20"/>
                <w:lang w:val="ro-RO"/>
              </w:rPr>
              <w:t>Atributiile/activitatile aferente*</w:t>
            </w:r>
          </w:p>
        </w:tc>
        <w:tc>
          <w:tcPr>
            <w:tcW w:w="7232" w:type="dxa"/>
            <w:tcMar>
              <w:top w:w="28" w:type="dxa"/>
              <w:left w:w="28" w:type="dxa"/>
              <w:bottom w:w="28" w:type="dxa"/>
              <w:right w:w="28" w:type="dxa"/>
            </w:tcMar>
            <w:vAlign w:val="center"/>
          </w:tcPr>
          <w:p w:rsidR="006407F4" w:rsidRPr="009B60AB" w:rsidRDefault="003C475F" w:rsidP="00A620FF">
            <w:pPr>
              <w:rPr>
                <w:sz w:val="20"/>
                <w:szCs w:val="20"/>
                <w:lang w:val="ro-RO"/>
              </w:rPr>
            </w:pPr>
            <w:r>
              <w:rPr>
                <w:sz w:val="20"/>
                <w:szCs w:val="20"/>
                <w:lang w:val="ro-RO"/>
              </w:rPr>
              <w:t>Activităț</w:t>
            </w:r>
            <w:r w:rsidR="006407F4" w:rsidRPr="009B60AB">
              <w:rPr>
                <w:sz w:val="20"/>
                <w:szCs w:val="20"/>
                <w:lang w:val="ro-RO"/>
              </w:rPr>
              <w:t>i de seminar / proiecte de an / lucrări de laborator / lucrări practice</w:t>
            </w:r>
          </w:p>
          <w:p w:rsidR="006407F4" w:rsidRPr="009B60AB" w:rsidRDefault="00F80AE4" w:rsidP="00A620FF">
            <w:pPr>
              <w:rPr>
                <w:sz w:val="20"/>
                <w:szCs w:val="20"/>
                <w:lang w:val="ro-RO"/>
              </w:rPr>
            </w:pPr>
            <w:r w:rsidRPr="009B60AB">
              <w:rPr>
                <w:sz w:val="20"/>
                <w:szCs w:val="20"/>
                <w:lang w:val="ro-RO"/>
              </w:rPr>
              <w:t>Activități</w:t>
            </w:r>
            <w:r w:rsidR="006407F4" w:rsidRPr="009B60AB">
              <w:rPr>
                <w:sz w:val="20"/>
                <w:szCs w:val="20"/>
                <w:lang w:val="ro-RO"/>
              </w:rPr>
              <w:t xml:space="preserve"> de evaluare</w:t>
            </w:r>
          </w:p>
          <w:p w:rsidR="006407F4" w:rsidRPr="009B60AB" w:rsidRDefault="003C475F" w:rsidP="00A620FF">
            <w:pPr>
              <w:rPr>
                <w:sz w:val="20"/>
                <w:szCs w:val="20"/>
                <w:lang w:val="ro-RO"/>
              </w:rPr>
            </w:pPr>
            <w:r>
              <w:rPr>
                <w:sz w:val="20"/>
                <w:szCs w:val="20"/>
                <w:lang w:val="ro-RO"/>
              </w:rPr>
              <w:t>Alte activităț</w:t>
            </w:r>
            <w:r w:rsidR="006407F4" w:rsidRPr="009B60AB">
              <w:rPr>
                <w:sz w:val="20"/>
                <w:szCs w:val="20"/>
                <w:lang w:val="ro-RO"/>
              </w:rPr>
              <w:t>i:</w:t>
            </w:r>
          </w:p>
          <w:p w:rsidR="006407F4" w:rsidRPr="009B60AB" w:rsidRDefault="006407F4" w:rsidP="00A620FF">
            <w:pPr>
              <w:ind w:left="720"/>
              <w:rPr>
                <w:sz w:val="20"/>
                <w:szCs w:val="20"/>
                <w:lang w:val="ro-RO"/>
              </w:rPr>
            </w:pPr>
            <w:r w:rsidRPr="009B60AB">
              <w:rPr>
                <w:sz w:val="20"/>
                <w:szCs w:val="20"/>
                <w:lang w:val="ro-RO"/>
              </w:rPr>
              <w:t xml:space="preserve">Coordonarea </w:t>
            </w:r>
            <w:r w:rsidR="003C475F">
              <w:rPr>
                <w:sz w:val="20"/>
                <w:szCs w:val="20"/>
                <w:lang w:val="ro-RO"/>
              </w:rPr>
              <w:t xml:space="preserve">lucrărilor de </w:t>
            </w:r>
            <w:r w:rsidR="008362B7">
              <w:rPr>
                <w:sz w:val="20"/>
                <w:szCs w:val="20"/>
                <w:lang w:val="ro-RO"/>
              </w:rPr>
              <w:t xml:space="preserve">licență </w:t>
            </w:r>
          </w:p>
          <w:p w:rsidR="006407F4" w:rsidRPr="009B60AB" w:rsidRDefault="006407F4" w:rsidP="00A620FF">
            <w:pPr>
              <w:ind w:left="720"/>
              <w:rPr>
                <w:sz w:val="20"/>
                <w:szCs w:val="20"/>
                <w:lang w:val="ro-RO"/>
              </w:rPr>
            </w:pPr>
            <w:r w:rsidRPr="009B60AB">
              <w:rPr>
                <w:sz w:val="20"/>
                <w:szCs w:val="20"/>
                <w:lang w:val="ro-RO"/>
              </w:rPr>
              <w:t xml:space="preserve">Activitate practică </w:t>
            </w:r>
          </w:p>
          <w:p w:rsidR="006407F4" w:rsidRPr="009B60AB" w:rsidRDefault="003C475F" w:rsidP="00A620FF">
            <w:pPr>
              <w:ind w:left="720"/>
              <w:rPr>
                <w:sz w:val="20"/>
                <w:szCs w:val="20"/>
                <w:lang w:val="ro-RO"/>
              </w:rPr>
            </w:pPr>
            <w:r>
              <w:rPr>
                <w:sz w:val="20"/>
                <w:szCs w:val="20"/>
                <w:lang w:val="ro-RO"/>
              </w:rPr>
              <w:t>Consultaț</w:t>
            </w:r>
            <w:r w:rsidR="006407F4" w:rsidRPr="009B60AB">
              <w:rPr>
                <w:sz w:val="20"/>
                <w:szCs w:val="20"/>
                <w:lang w:val="ro-RO"/>
              </w:rPr>
              <w:t>ii</w:t>
            </w:r>
          </w:p>
          <w:p w:rsidR="006407F4" w:rsidRPr="009B60AB" w:rsidRDefault="006407F4" w:rsidP="00A620FF">
            <w:pPr>
              <w:ind w:left="720"/>
              <w:rPr>
                <w:sz w:val="20"/>
                <w:szCs w:val="20"/>
                <w:lang w:val="ro-RO"/>
              </w:rPr>
            </w:pPr>
            <w:r w:rsidRPr="009B60AB">
              <w:rPr>
                <w:sz w:val="20"/>
                <w:szCs w:val="20"/>
                <w:lang w:val="ro-RO"/>
              </w:rPr>
              <w:t>Participare în comisii de admitere</w:t>
            </w:r>
          </w:p>
          <w:p w:rsidR="006407F4" w:rsidRPr="009B60AB" w:rsidRDefault="006407F4" w:rsidP="00A620FF">
            <w:pPr>
              <w:ind w:left="720"/>
              <w:rPr>
                <w:sz w:val="20"/>
                <w:szCs w:val="20"/>
                <w:lang w:val="ro-RO"/>
              </w:rPr>
            </w:pPr>
            <w:r w:rsidRPr="009B60AB">
              <w:rPr>
                <w:sz w:val="20"/>
                <w:szCs w:val="20"/>
                <w:lang w:val="ro-RO"/>
              </w:rPr>
              <w:t>Participare la programe</w:t>
            </w:r>
            <w:r w:rsidR="003C475F">
              <w:rPr>
                <w:sz w:val="20"/>
                <w:szCs w:val="20"/>
                <w:lang w:val="ro-RO"/>
              </w:rPr>
              <w:t xml:space="preserve"> internaț</w:t>
            </w:r>
            <w:r w:rsidRPr="009B60AB">
              <w:rPr>
                <w:sz w:val="20"/>
                <w:szCs w:val="20"/>
                <w:lang w:val="ro-RO"/>
              </w:rPr>
              <w:t>ionale</w:t>
            </w:r>
          </w:p>
          <w:p w:rsidR="006407F4" w:rsidRPr="009B60AB" w:rsidRDefault="003C475F" w:rsidP="00A620FF">
            <w:pPr>
              <w:ind w:left="720"/>
              <w:rPr>
                <w:sz w:val="20"/>
                <w:szCs w:val="20"/>
                <w:lang w:val="ro-RO"/>
              </w:rPr>
            </w:pPr>
            <w:r>
              <w:rPr>
                <w:sz w:val="20"/>
                <w:szCs w:val="20"/>
                <w:lang w:val="ro-RO"/>
              </w:rPr>
              <w:t>Coordonare cercuri științifice studențeș</w:t>
            </w:r>
            <w:r w:rsidR="006407F4" w:rsidRPr="009B60AB">
              <w:rPr>
                <w:sz w:val="20"/>
                <w:szCs w:val="20"/>
                <w:lang w:val="ro-RO"/>
              </w:rPr>
              <w:t>ti</w:t>
            </w:r>
          </w:p>
          <w:p w:rsidR="006407F4" w:rsidRPr="009B60AB" w:rsidRDefault="006407F4" w:rsidP="00A620FF">
            <w:pPr>
              <w:rPr>
                <w:sz w:val="20"/>
                <w:szCs w:val="20"/>
                <w:lang w:val="ro-RO"/>
              </w:rPr>
            </w:pPr>
            <w:r w:rsidRPr="009B60AB">
              <w:rPr>
                <w:sz w:val="20"/>
                <w:szCs w:val="20"/>
                <w:lang w:val="ro-RO"/>
              </w:rPr>
              <w:t>Activităţi de pregătire ştiinţifică şi metodică şi alte activităţi în interesul învăţământului</w:t>
            </w:r>
          </w:p>
          <w:p w:rsidR="006407F4" w:rsidRPr="009B60AB" w:rsidRDefault="006407F4" w:rsidP="00A620FF">
            <w:pPr>
              <w:rPr>
                <w:sz w:val="20"/>
                <w:szCs w:val="20"/>
                <w:lang w:val="ro-RO"/>
              </w:rPr>
            </w:pPr>
            <w:r w:rsidRPr="009B60AB">
              <w:rPr>
                <w:sz w:val="20"/>
                <w:szCs w:val="20"/>
                <w:lang w:val="ro-RO"/>
              </w:rPr>
              <w:t>Activităţi de cercetare ştiinţifică, de dezvoltare tehnologică, activităţi de proiectare, de creaţie potrivit specificului</w:t>
            </w:r>
          </w:p>
          <w:p w:rsidR="006407F4" w:rsidRPr="009B60AB" w:rsidRDefault="006407F4" w:rsidP="00A620FF">
            <w:pPr>
              <w:rPr>
                <w:sz w:val="20"/>
                <w:szCs w:val="20"/>
                <w:lang w:val="ro-RO"/>
              </w:rPr>
            </w:pPr>
            <w:r w:rsidRPr="009B60AB">
              <w:rPr>
                <w:sz w:val="20"/>
                <w:szCs w:val="20"/>
                <w:lang w:val="ro-RO"/>
              </w:rPr>
              <w:t>Activităţi administrative</w:t>
            </w:r>
          </w:p>
        </w:tc>
      </w:tr>
      <w:tr w:rsidR="006407F4" w:rsidRPr="009B60AB">
        <w:tc>
          <w:tcPr>
            <w:tcW w:w="2506" w:type="dxa"/>
            <w:tcMar>
              <w:top w:w="28" w:type="dxa"/>
              <w:left w:w="28" w:type="dxa"/>
              <w:bottom w:w="28" w:type="dxa"/>
              <w:right w:w="28" w:type="dxa"/>
            </w:tcMar>
            <w:vAlign w:val="center"/>
          </w:tcPr>
          <w:p w:rsidR="006407F4" w:rsidRPr="009B60AB" w:rsidRDefault="006407F4" w:rsidP="00A620FF">
            <w:pPr>
              <w:textAlignment w:val="top"/>
              <w:rPr>
                <w:sz w:val="20"/>
                <w:szCs w:val="20"/>
                <w:lang w:val="ro-RO"/>
              </w:rPr>
            </w:pPr>
            <w:r w:rsidRPr="009B60AB">
              <w:rPr>
                <w:b/>
                <w:bCs/>
                <w:sz w:val="20"/>
                <w:szCs w:val="20"/>
                <w:lang w:val="ro-RO"/>
              </w:rPr>
              <w:lastRenderedPageBreak/>
              <w:t>Salariul minim de încadrare</w:t>
            </w:r>
          </w:p>
        </w:tc>
        <w:tc>
          <w:tcPr>
            <w:tcW w:w="7232" w:type="dxa"/>
            <w:tcMar>
              <w:top w:w="28" w:type="dxa"/>
              <w:left w:w="28" w:type="dxa"/>
              <w:bottom w:w="28" w:type="dxa"/>
              <w:right w:w="28" w:type="dxa"/>
            </w:tcMar>
            <w:vAlign w:val="center"/>
          </w:tcPr>
          <w:p w:rsidR="006407F4" w:rsidRPr="009B60AB" w:rsidRDefault="006407F4" w:rsidP="00AF5DFC">
            <w:pPr>
              <w:textAlignment w:val="top"/>
              <w:rPr>
                <w:sz w:val="20"/>
                <w:szCs w:val="20"/>
                <w:lang w:val="ro-RO"/>
              </w:rPr>
            </w:pPr>
          </w:p>
        </w:tc>
      </w:tr>
      <w:tr w:rsidR="006407F4" w:rsidRPr="009B60AB">
        <w:tc>
          <w:tcPr>
            <w:tcW w:w="2506" w:type="dxa"/>
            <w:tcMar>
              <w:top w:w="28" w:type="dxa"/>
              <w:left w:w="28" w:type="dxa"/>
              <w:bottom w:w="28" w:type="dxa"/>
              <w:right w:w="28" w:type="dxa"/>
            </w:tcMar>
            <w:vAlign w:val="center"/>
          </w:tcPr>
          <w:p w:rsidR="006407F4" w:rsidRPr="009B60AB" w:rsidRDefault="006407F4" w:rsidP="00A620FF">
            <w:pPr>
              <w:textAlignment w:val="top"/>
              <w:rPr>
                <w:sz w:val="20"/>
                <w:szCs w:val="20"/>
                <w:lang w:val="ro-RO"/>
              </w:rPr>
            </w:pPr>
            <w:r w:rsidRPr="009B60AB">
              <w:rPr>
                <w:b/>
                <w:bCs/>
                <w:sz w:val="20"/>
                <w:szCs w:val="20"/>
                <w:lang w:val="ro-RO"/>
              </w:rPr>
              <w:t>Calendarul concursului</w:t>
            </w:r>
          </w:p>
        </w:tc>
        <w:tc>
          <w:tcPr>
            <w:tcW w:w="7232" w:type="dxa"/>
            <w:tcMar>
              <w:top w:w="28" w:type="dxa"/>
              <w:left w:w="28" w:type="dxa"/>
              <w:bottom w:w="28" w:type="dxa"/>
              <w:right w:w="28" w:type="dxa"/>
            </w:tcMar>
            <w:vAlign w:val="center"/>
          </w:tcPr>
          <w:p w:rsidR="006407F4" w:rsidRPr="009B60AB" w:rsidRDefault="006407F4" w:rsidP="00A620FF">
            <w:pPr>
              <w:textAlignment w:val="top"/>
              <w:rPr>
                <w:sz w:val="20"/>
                <w:szCs w:val="20"/>
                <w:lang w:val="ro-RO"/>
              </w:rPr>
            </w:pPr>
          </w:p>
        </w:tc>
      </w:tr>
      <w:tr w:rsidR="006407F4" w:rsidRPr="009B60AB">
        <w:tc>
          <w:tcPr>
            <w:tcW w:w="2506" w:type="dxa"/>
            <w:tcMar>
              <w:top w:w="28" w:type="dxa"/>
              <w:left w:w="28" w:type="dxa"/>
              <w:bottom w:w="28" w:type="dxa"/>
              <w:right w:w="28" w:type="dxa"/>
            </w:tcMar>
            <w:vAlign w:val="center"/>
          </w:tcPr>
          <w:p w:rsidR="006407F4" w:rsidRPr="009B60AB" w:rsidRDefault="00126363" w:rsidP="00A620FF">
            <w:pPr>
              <w:textAlignment w:val="top"/>
              <w:rPr>
                <w:sz w:val="20"/>
                <w:szCs w:val="20"/>
                <w:lang w:val="ro-RO"/>
              </w:rPr>
            </w:pPr>
            <w:r w:rsidRPr="009B60AB">
              <w:rPr>
                <w:sz w:val="20"/>
                <w:szCs w:val="20"/>
                <w:lang w:val="ro-RO"/>
              </w:rPr>
              <w:t>Data publicării anunţului în Monitorul Oficial</w:t>
            </w:r>
          </w:p>
        </w:tc>
        <w:tc>
          <w:tcPr>
            <w:tcW w:w="7232" w:type="dxa"/>
            <w:tcMar>
              <w:top w:w="28" w:type="dxa"/>
              <w:left w:w="28" w:type="dxa"/>
              <w:bottom w:w="28" w:type="dxa"/>
              <w:right w:w="28" w:type="dxa"/>
            </w:tcMar>
            <w:vAlign w:val="center"/>
          </w:tcPr>
          <w:p w:rsidR="006407F4" w:rsidRPr="009B60AB" w:rsidRDefault="006407F4" w:rsidP="00126363">
            <w:pPr>
              <w:textAlignment w:val="top"/>
              <w:rPr>
                <w:sz w:val="20"/>
                <w:szCs w:val="20"/>
                <w:lang w:val="ro-RO"/>
              </w:rPr>
            </w:pPr>
          </w:p>
        </w:tc>
      </w:tr>
      <w:tr w:rsidR="006407F4" w:rsidRPr="009B60AB">
        <w:tc>
          <w:tcPr>
            <w:tcW w:w="2506" w:type="dxa"/>
            <w:tcMar>
              <w:top w:w="28" w:type="dxa"/>
              <w:left w:w="28" w:type="dxa"/>
              <w:bottom w:w="28" w:type="dxa"/>
              <w:right w:w="28" w:type="dxa"/>
            </w:tcMar>
            <w:vAlign w:val="center"/>
          </w:tcPr>
          <w:p w:rsidR="006407F4" w:rsidRPr="009B60AB" w:rsidRDefault="006407F4" w:rsidP="00A620FF">
            <w:pPr>
              <w:textAlignment w:val="top"/>
              <w:rPr>
                <w:sz w:val="20"/>
                <w:szCs w:val="20"/>
                <w:lang w:val="ro-RO"/>
              </w:rPr>
            </w:pPr>
            <w:r w:rsidRPr="009B60AB">
              <w:rPr>
                <w:sz w:val="20"/>
                <w:szCs w:val="20"/>
                <w:lang w:val="ro-RO"/>
              </w:rPr>
              <w:t>Perioadă înscriere</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004"/>
              <w:gridCol w:w="836"/>
            </w:tblGrid>
            <w:tr w:rsidR="006407F4" w:rsidRPr="009B60AB">
              <w:tc>
                <w:tcPr>
                  <w:tcW w:w="1004" w:type="dxa"/>
                  <w:tcMar>
                    <w:top w:w="0" w:type="dxa"/>
                    <w:left w:w="0" w:type="dxa"/>
                    <w:bottom w:w="0" w:type="dxa"/>
                    <w:right w:w="0" w:type="dxa"/>
                  </w:tcMar>
                  <w:vAlign w:val="center"/>
                </w:tcPr>
                <w:p w:rsidR="006407F4" w:rsidRPr="009B60AB" w:rsidRDefault="006407F4" w:rsidP="00A620FF">
                  <w:pPr>
                    <w:jc w:val="center"/>
                    <w:textAlignment w:val="top"/>
                    <w:rPr>
                      <w:sz w:val="20"/>
                      <w:szCs w:val="20"/>
                      <w:lang w:val="ro-RO"/>
                    </w:rPr>
                  </w:pPr>
                  <w:r w:rsidRPr="009B60AB">
                    <w:rPr>
                      <w:sz w:val="20"/>
                      <w:szCs w:val="20"/>
                      <w:lang w:val="ro-RO"/>
                    </w:rPr>
                    <w:t>Început</w:t>
                  </w:r>
                </w:p>
              </w:tc>
              <w:tc>
                <w:tcPr>
                  <w:tcW w:w="836" w:type="dxa"/>
                  <w:tcMar>
                    <w:top w:w="0" w:type="dxa"/>
                    <w:left w:w="0" w:type="dxa"/>
                    <w:bottom w:w="0" w:type="dxa"/>
                    <w:right w:w="0" w:type="dxa"/>
                  </w:tcMar>
                  <w:vAlign w:val="center"/>
                </w:tcPr>
                <w:p w:rsidR="006407F4" w:rsidRPr="009B60AB" w:rsidRDefault="006407F4" w:rsidP="00A620FF">
                  <w:pPr>
                    <w:jc w:val="center"/>
                    <w:textAlignment w:val="top"/>
                    <w:rPr>
                      <w:sz w:val="20"/>
                      <w:szCs w:val="20"/>
                      <w:lang w:val="ro-RO"/>
                    </w:rPr>
                  </w:pPr>
                  <w:r w:rsidRPr="009B60AB">
                    <w:rPr>
                      <w:sz w:val="20"/>
                      <w:szCs w:val="20"/>
                      <w:lang w:val="ro-RO"/>
                    </w:rPr>
                    <w:t>Sfârşit</w:t>
                  </w:r>
                </w:p>
              </w:tc>
            </w:tr>
            <w:tr w:rsidR="00CB7DD5" w:rsidRPr="009B60AB">
              <w:tc>
                <w:tcPr>
                  <w:tcW w:w="1004" w:type="dxa"/>
                  <w:tcMar>
                    <w:top w:w="0" w:type="dxa"/>
                    <w:left w:w="0" w:type="dxa"/>
                    <w:bottom w:w="0" w:type="dxa"/>
                    <w:right w:w="0" w:type="dxa"/>
                  </w:tcMar>
                </w:tcPr>
                <w:p w:rsidR="00CB7DD5" w:rsidRPr="009B60AB" w:rsidRDefault="00CB7DD5" w:rsidP="00862CC3">
                  <w:pPr>
                    <w:rPr>
                      <w:sz w:val="20"/>
                      <w:szCs w:val="20"/>
                      <w:lang w:val="ro-RO"/>
                    </w:rPr>
                  </w:pPr>
                </w:p>
              </w:tc>
              <w:tc>
                <w:tcPr>
                  <w:tcW w:w="836" w:type="dxa"/>
                  <w:tcMar>
                    <w:top w:w="0" w:type="dxa"/>
                    <w:left w:w="0" w:type="dxa"/>
                    <w:bottom w:w="0" w:type="dxa"/>
                    <w:right w:w="0" w:type="dxa"/>
                  </w:tcMar>
                </w:tcPr>
                <w:p w:rsidR="00CB7DD5" w:rsidRPr="009B60AB" w:rsidRDefault="00CB7DD5" w:rsidP="00862CC3">
                  <w:pPr>
                    <w:rPr>
                      <w:sz w:val="20"/>
                      <w:szCs w:val="20"/>
                      <w:lang w:val="ro-RO"/>
                    </w:rPr>
                  </w:pPr>
                </w:p>
              </w:tc>
            </w:tr>
          </w:tbl>
          <w:p w:rsidR="006407F4" w:rsidRPr="009B60AB" w:rsidRDefault="006407F4" w:rsidP="00A620FF">
            <w:pPr>
              <w:textAlignment w:val="top"/>
              <w:rPr>
                <w:sz w:val="20"/>
                <w:szCs w:val="20"/>
                <w:lang w:val="ro-RO"/>
              </w:rPr>
            </w:pPr>
          </w:p>
        </w:tc>
      </w:tr>
      <w:tr w:rsidR="006407F4" w:rsidRPr="009B60AB">
        <w:tc>
          <w:tcPr>
            <w:tcW w:w="2506" w:type="dxa"/>
            <w:tcMar>
              <w:top w:w="28" w:type="dxa"/>
              <w:left w:w="28" w:type="dxa"/>
              <w:bottom w:w="28" w:type="dxa"/>
              <w:right w:w="28" w:type="dxa"/>
            </w:tcMar>
            <w:vAlign w:val="center"/>
          </w:tcPr>
          <w:p w:rsidR="006407F4" w:rsidRPr="009B60AB" w:rsidRDefault="006407F4" w:rsidP="00A620FF">
            <w:pPr>
              <w:textAlignment w:val="top"/>
              <w:rPr>
                <w:sz w:val="20"/>
                <w:szCs w:val="20"/>
                <w:lang w:val="ro-RO"/>
              </w:rPr>
            </w:pPr>
            <w:r w:rsidRPr="009B60AB">
              <w:rPr>
                <w:sz w:val="20"/>
                <w:szCs w:val="20"/>
                <w:lang w:val="ro-RO"/>
              </w:rPr>
              <w:t>Data susţinerii prelegerii</w:t>
            </w:r>
          </w:p>
        </w:tc>
        <w:tc>
          <w:tcPr>
            <w:tcW w:w="7232" w:type="dxa"/>
            <w:tcMar>
              <w:top w:w="28" w:type="dxa"/>
              <w:left w:w="28" w:type="dxa"/>
              <w:bottom w:w="28" w:type="dxa"/>
              <w:right w:w="28" w:type="dxa"/>
            </w:tcMar>
            <w:vAlign w:val="center"/>
          </w:tcPr>
          <w:p w:rsidR="006407F4" w:rsidRPr="009B60AB" w:rsidRDefault="006407F4" w:rsidP="00A620FF">
            <w:pPr>
              <w:textAlignment w:val="top"/>
              <w:rPr>
                <w:sz w:val="20"/>
                <w:szCs w:val="20"/>
                <w:lang w:val="ro-RO"/>
              </w:rPr>
            </w:pPr>
          </w:p>
        </w:tc>
      </w:tr>
      <w:tr w:rsidR="006407F4" w:rsidRPr="009B60AB">
        <w:tc>
          <w:tcPr>
            <w:tcW w:w="2506" w:type="dxa"/>
            <w:tcMar>
              <w:top w:w="28" w:type="dxa"/>
              <w:left w:w="28" w:type="dxa"/>
              <w:bottom w:w="28" w:type="dxa"/>
              <w:right w:w="28" w:type="dxa"/>
            </w:tcMar>
            <w:vAlign w:val="center"/>
          </w:tcPr>
          <w:p w:rsidR="006407F4" w:rsidRPr="009B60AB" w:rsidRDefault="006407F4" w:rsidP="00A620FF">
            <w:pPr>
              <w:textAlignment w:val="top"/>
              <w:rPr>
                <w:sz w:val="20"/>
                <w:szCs w:val="20"/>
                <w:lang w:val="ro-RO"/>
              </w:rPr>
            </w:pPr>
            <w:r w:rsidRPr="009B60AB">
              <w:rPr>
                <w:sz w:val="20"/>
                <w:szCs w:val="20"/>
                <w:lang w:val="ro-RO"/>
              </w:rPr>
              <w:t>Ora susţinerii prelegerii</w:t>
            </w:r>
          </w:p>
        </w:tc>
        <w:tc>
          <w:tcPr>
            <w:tcW w:w="7232" w:type="dxa"/>
            <w:tcMar>
              <w:top w:w="28" w:type="dxa"/>
              <w:left w:w="28" w:type="dxa"/>
              <w:bottom w:w="28" w:type="dxa"/>
              <w:right w:w="28" w:type="dxa"/>
            </w:tcMar>
            <w:vAlign w:val="center"/>
          </w:tcPr>
          <w:p w:rsidR="006407F4" w:rsidRPr="009B60AB" w:rsidRDefault="006407F4" w:rsidP="00A620FF">
            <w:pPr>
              <w:textAlignment w:val="top"/>
              <w:rPr>
                <w:sz w:val="20"/>
                <w:szCs w:val="20"/>
                <w:lang w:val="ro-RO"/>
              </w:rPr>
            </w:pPr>
          </w:p>
        </w:tc>
      </w:tr>
      <w:tr w:rsidR="006407F4" w:rsidRPr="009B60AB">
        <w:tc>
          <w:tcPr>
            <w:tcW w:w="2506" w:type="dxa"/>
            <w:tcMar>
              <w:top w:w="28" w:type="dxa"/>
              <w:left w:w="28" w:type="dxa"/>
              <w:bottom w:w="28" w:type="dxa"/>
              <w:right w:w="28" w:type="dxa"/>
            </w:tcMar>
            <w:vAlign w:val="center"/>
          </w:tcPr>
          <w:p w:rsidR="006407F4" w:rsidRPr="009B60AB" w:rsidRDefault="006407F4" w:rsidP="00A620FF">
            <w:pPr>
              <w:textAlignment w:val="top"/>
              <w:rPr>
                <w:sz w:val="20"/>
                <w:szCs w:val="20"/>
                <w:lang w:val="ro-RO"/>
              </w:rPr>
            </w:pPr>
            <w:r w:rsidRPr="009B60AB">
              <w:rPr>
                <w:sz w:val="20"/>
                <w:szCs w:val="20"/>
                <w:lang w:val="ro-RO"/>
              </w:rPr>
              <w:t>Locul susţinerii prelegerii</w:t>
            </w:r>
          </w:p>
        </w:tc>
        <w:tc>
          <w:tcPr>
            <w:tcW w:w="7232" w:type="dxa"/>
            <w:tcMar>
              <w:top w:w="28" w:type="dxa"/>
              <w:left w:w="28" w:type="dxa"/>
              <w:bottom w:w="28" w:type="dxa"/>
              <w:right w:w="28" w:type="dxa"/>
            </w:tcMar>
            <w:vAlign w:val="center"/>
          </w:tcPr>
          <w:p w:rsidR="006407F4" w:rsidRPr="009B60AB" w:rsidRDefault="006407F4" w:rsidP="00A620FF">
            <w:pPr>
              <w:textAlignment w:val="top"/>
              <w:rPr>
                <w:sz w:val="20"/>
                <w:szCs w:val="20"/>
                <w:lang w:val="ro-RO"/>
              </w:rPr>
            </w:pPr>
          </w:p>
        </w:tc>
      </w:tr>
      <w:tr w:rsidR="006407F4" w:rsidRPr="009B60AB">
        <w:tc>
          <w:tcPr>
            <w:tcW w:w="2506" w:type="dxa"/>
            <w:tcMar>
              <w:top w:w="28" w:type="dxa"/>
              <w:left w:w="28" w:type="dxa"/>
              <w:bottom w:w="28" w:type="dxa"/>
              <w:right w:w="28" w:type="dxa"/>
            </w:tcMar>
            <w:vAlign w:val="center"/>
          </w:tcPr>
          <w:p w:rsidR="006407F4" w:rsidRPr="009B60AB" w:rsidRDefault="00126363" w:rsidP="00A620FF">
            <w:pPr>
              <w:textAlignment w:val="top"/>
              <w:rPr>
                <w:sz w:val="20"/>
                <w:szCs w:val="20"/>
                <w:lang w:val="ro-RO"/>
              </w:rPr>
            </w:pPr>
            <w:r w:rsidRPr="009B60AB">
              <w:rPr>
                <w:sz w:val="20"/>
                <w:szCs w:val="20"/>
                <w:lang w:val="ro-RO"/>
              </w:rPr>
              <w:t>Perioadă susţinere a examenelor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004"/>
              <w:gridCol w:w="1014"/>
            </w:tblGrid>
            <w:tr w:rsidR="006407F4" w:rsidRPr="009B60AB">
              <w:tc>
                <w:tcPr>
                  <w:tcW w:w="1004" w:type="dxa"/>
                  <w:tcMar>
                    <w:top w:w="0" w:type="dxa"/>
                    <w:left w:w="0" w:type="dxa"/>
                    <w:bottom w:w="0" w:type="dxa"/>
                    <w:right w:w="0" w:type="dxa"/>
                  </w:tcMar>
                  <w:vAlign w:val="center"/>
                </w:tcPr>
                <w:p w:rsidR="006407F4" w:rsidRPr="009B60AB" w:rsidRDefault="006407F4" w:rsidP="008D1FFC">
                  <w:pPr>
                    <w:jc w:val="center"/>
                    <w:textAlignment w:val="top"/>
                    <w:rPr>
                      <w:sz w:val="20"/>
                      <w:szCs w:val="20"/>
                      <w:lang w:val="ro-RO"/>
                    </w:rPr>
                  </w:pPr>
                  <w:r w:rsidRPr="009B60AB">
                    <w:rPr>
                      <w:sz w:val="20"/>
                      <w:szCs w:val="20"/>
                      <w:lang w:val="ro-RO"/>
                    </w:rPr>
                    <w:t>Început</w:t>
                  </w:r>
                </w:p>
              </w:tc>
              <w:tc>
                <w:tcPr>
                  <w:tcW w:w="1014" w:type="dxa"/>
                  <w:tcMar>
                    <w:top w:w="0" w:type="dxa"/>
                    <w:left w:w="0" w:type="dxa"/>
                    <w:bottom w:w="0" w:type="dxa"/>
                    <w:right w:w="0" w:type="dxa"/>
                  </w:tcMar>
                  <w:vAlign w:val="center"/>
                </w:tcPr>
                <w:p w:rsidR="006407F4" w:rsidRPr="009B60AB" w:rsidRDefault="006407F4" w:rsidP="008D1FFC">
                  <w:pPr>
                    <w:jc w:val="center"/>
                    <w:textAlignment w:val="top"/>
                    <w:rPr>
                      <w:sz w:val="20"/>
                      <w:szCs w:val="20"/>
                      <w:lang w:val="ro-RO"/>
                    </w:rPr>
                  </w:pPr>
                  <w:r w:rsidRPr="009B60AB">
                    <w:rPr>
                      <w:sz w:val="20"/>
                      <w:szCs w:val="20"/>
                      <w:lang w:val="ro-RO"/>
                    </w:rPr>
                    <w:t>Sfârşit</w:t>
                  </w:r>
                </w:p>
              </w:tc>
            </w:tr>
            <w:tr w:rsidR="00D80460" w:rsidRPr="009B60AB">
              <w:tc>
                <w:tcPr>
                  <w:tcW w:w="1004" w:type="dxa"/>
                  <w:tcMar>
                    <w:top w:w="0" w:type="dxa"/>
                    <w:left w:w="0" w:type="dxa"/>
                    <w:bottom w:w="0" w:type="dxa"/>
                    <w:right w:w="0" w:type="dxa"/>
                  </w:tcMar>
                  <w:vAlign w:val="center"/>
                </w:tcPr>
                <w:p w:rsidR="00D80460" w:rsidRPr="009B60AB" w:rsidRDefault="00D80460" w:rsidP="00862CC3">
                  <w:pPr>
                    <w:jc w:val="center"/>
                    <w:textAlignment w:val="top"/>
                    <w:rPr>
                      <w:sz w:val="20"/>
                      <w:szCs w:val="20"/>
                      <w:lang w:val="ro-RO"/>
                    </w:rPr>
                  </w:pPr>
                </w:p>
              </w:tc>
              <w:tc>
                <w:tcPr>
                  <w:tcW w:w="1014" w:type="dxa"/>
                  <w:tcMar>
                    <w:top w:w="0" w:type="dxa"/>
                    <w:left w:w="0" w:type="dxa"/>
                    <w:bottom w:w="0" w:type="dxa"/>
                    <w:right w:w="0" w:type="dxa"/>
                  </w:tcMar>
                  <w:vAlign w:val="center"/>
                </w:tcPr>
                <w:p w:rsidR="00D80460" w:rsidRPr="009B60AB" w:rsidRDefault="00D80460" w:rsidP="00862CC3">
                  <w:pPr>
                    <w:jc w:val="center"/>
                    <w:textAlignment w:val="top"/>
                    <w:rPr>
                      <w:sz w:val="20"/>
                      <w:szCs w:val="20"/>
                      <w:lang w:val="ro-RO"/>
                    </w:rPr>
                  </w:pPr>
                </w:p>
              </w:tc>
            </w:tr>
          </w:tbl>
          <w:p w:rsidR="006407F4" w:rsidRPr="009B60AB" w:rsidRDefault="006407F4" w:rsidP="00A620FF">
            <w:pPr>
              <w:textAlignment w:val="top"/>
              <w:rPr>
                <w:sz w:val="20"/>
                <w:szCs w:val="20"/>
                <w:lang w:val="ro-RO"/>
              </w:rPr>
            </w:pPr>
          </w:p>
        </w:tc>
      </w:tr>
      <w:tr w:rsidR="006407F4" w:rsidRPr="009B60AB">
        <w:tc>
          <w:tcPr>
            <w:tcW w:w="2506" w:type="dxa"/>
            <w:tcMar>
              <w:top w:w="28" w:type="dxa"/>
              <w:left w:w="28" w:type="dxa"/>
              <w:bottom w:w="28" w:type="dxa"/>
              <w:right w:w="28" w:type="dxa"/>
            </w:tcMar>
            <w:vAlign w:val="center"/>
          </w:tcPr>
          <w:p w:rsidR="006407F4" w:rsidRPr="009B60AB" w:rsidRDefault="006407F4" w:rsidP="00A620FF">
            <w:pPr>
              <w:textAlignment w:val="top"/>
              <w:rPr>
                <w:sz w:val="20"/>
                <w:szCs w:val="20"/>
                <w:lang w:val="ro-RO"/>
              </w:rPr>
            </w:pPr>
            <w:r w:rsidRPr="009B60AB">
              <w:rPr>
                <w:sz w:val="20"/>
                <w:szCs w:val="20"/>
                <w:lang w:val="ro-RO"/>
              </w:rPr>
              <w:t>Perioadă comunicare a rezultatelor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004"/>
              <w:gridCol w:w="1014"/>
            </w:tblGrid>
            <w:tr w:rsidR="006407F4" w:rsidRPr="009B60AB">
              <w:tc>
                <w:tcPr>
                  <w:tcW w:w="1004" w:type="dxa"/>
                  <w:tcMar>
                    <w:top w:w="0" w:type="dxa"/>
                    <w:left w:w="0" w:type="dxa"/>
                    <w:bottom w:w="0" w:type="dxa"/>
                    <w:right w:w="0" w:type="dxa"/>
                  </w:tcMar>
                  <w:vAlign w:val="center"/>
                </w:tcPr>
                <w:p w:rsidR="006407F4" w:rsidRPr="009B60AB" w:rsidRDefault="006407F4" w:rsidP="008D1FFC">
                  <w:pPr>
                    <w:jc w:val="center"/>
                    <w:textAlignment w:val="top"/>
                    <w:rPr>
                      <w:sz w:val="20"/>
                      <w:szCs w:val="20"/>
                      <w:lang w:val="ro-RO"/>
                    </w:rPr>
                  </w:pPr>
                  <w:r w:rsidRPr="009B60AB">
                    <w:rPr>
                      <w:sz w:val="20"/>
                      <w:szCs w:val="20"/>
                      <w:lang w:val="ro-RO"/>
                    </w:rPr>
                    <w:t>Început</w:t>
                  </w:r>
                </w:p>
              </w:tc>
              <w:tc>
                <w:tcPr>
                  <w:tcW w:w="1014" w:type="dxa"/>
                  <w:tcMar>
                    <w:top w:w="0" w:type="dxa"/>
                    <w:left w:w="0" w:type="dxa"/>
                    <w:bottom w:w="0" w:type="dxa"/>
                    <w:right w:w="0" w:type="dxa"/>
                  </w:tcMar>
                  <w:vAlign w:val="center"/>
                </w:tcPr>
                <w:p w:rsidR="006407F4" w:rsidRPr="009B60AB" w:rsidRDefault="006407F4" w:rsidP="008D1FFC">
                  <w:pPr>
                    <w:jc w:val="center"/>
                    <w:textAlignment w:val="top"/>
                    <w:rPr>
                      <w:sz w:val="20"/>
                      <w:szCs w:val="20"/>
                      <w:lang w:val="ro-RO"/>
                    </w:rPr>
                  </w:pPr>
                  <w:r w:rsidRPr="009B60AB">
                    <w:rPr>
                      <w:sz w:val="20"/>
                      <w:szCs w:val="20"/>
                      <w:lang w:val="ro-RO"/>
                    </w:rPr>
                    <w:t>Sfârşit</w:t>
                  </w:r>
                </w:p>
              </w:tc>
            </w:tr>
            <w:tr w:rsidR="00D80460" w:rsidRPr="009B60AB">
              <w:tc>
                <w:tcPr>
                  <w:tcW w:w="1004" w:type="dxa"/>
                  <w:tcMar>
                    <w:top w:w="0" w:type="dxa"/>
                    <w:left w:w="0" w:type="dxa"/>
                    <w:bottom w:w="0" w:type="dxa"/>
                    <w:right w:w="0" w:type="dxa"/>
                  </w:tcMar>
                  <w:vAlign w:val="center"/>
                </w:tcPr>
                <w:p w:rsidR="00D80460" w:rsidRPr="009B60AB" w:rsidRDefault="00D80460" w:rsidP="00862CC3">
                  <w:pPr>
                    <w:jc w:val="center"/>
                    <w:textAlignment w:val="top"/>
                    <w:rPr>
                      <w:color w:val="000000"/>
                      <w:sz w:val="20"/>
                      <w:szCs w:val="20"/>
                      <w:lang w:val="ro-RO"/>
                    </w:rPr>
                  </w:pPr>
                </w:p>
              </w:tc>
              <w:tc>
                <w:tcPr>
                  <w:tcW w:w="1014" w:type="dxa"/>
                  <w:tcMar>
                    <w:top w:w="0" w:type="dxa"/>
                    <w:left w:w="0" w:type="dxa"/>
                    <w:bottom w:w="0" w:type="dxa"/>
                    <w:right w:w="0" w:type="dxa"/>
                  </w:tcMar>
                  <w:vAlign w:val="center"/>
                </w:tcPr>
                <w:p w:rsidR="00D80460" w:rsidRPr="009B60AB" w:rsidRDefault="00D80460" w:rsidP="008D1FFC">
                  <w:pPr>
                    <w:jc w:val="center"/>
                    <w:textAlignment w:val="top"/>
                    <w:rPr>
                      <w:color w:val="000000"/>
                      <w:sz w:val="20"/>
                      <w:szCs w:val="20"/>
                      <w:lang w:val="ro-RO"/>
                    </w:rPr>
                  </w:pPr>
                </w:p>
              </w:tc>
            </w:tr>
          </w:tbl>
          <w:p w:rsidR="006407F4" w:rsidRPr="009B60AB" w:rsidRDefault="006407F4" w:rsidP="00A620FF">
            <w:pPr>
              <w:textAlignment w:val="top"/>
              <w:rPr>
                <w:sz w:val="20"/>
                <w:szCs w:val="20"/>
                <w:lang w:val="ro-RO"/>
              </w:rPr>
            </w:pPr>
          </w:p>
        </w:tc>
      </w:tr>
      <w:tr w:rsidR="006407F4" w:rsidRPr="009B60AB">
        <w:tc>
          <w:tcPr>
            <w:tcW w:w="2506" w:type="dxa"/>
            <w:tcMar>
              <w:top w:w="28" w:type="dxa"/>
              <w:left w:w="28" w:type="dxa"/>
              <w:bottom w:w="28" w:type="dxa"/>
              <w:right w:w="28" w:type="dxa"/>
            </w:tcMar>
            <w:vAlign w:val="center"/>
          </w:tcPr>
          <w:p w:rsidR="006407F4" w:rsidRPr="009B60AB" w:rsidRDefault="006407F4" w:rsidP="00A620FF">
            <w:pPr>
              <w:textAlignment w:val="top"/>
              <w:rPr>
                <w:sz w:val="20"/>
                <w:szCs w:val="20"/>
                <w:lang w:val="ro-RO"/>
              </w:rPr>
            </w:pPr>
            <w:r w:rsidRPr="009B60AB">
              <w:rPr>
                <w:sz w:val="20"/>
                <w:szCs w:val="20"/>
                <w:lang w:val="ro-RO"/>
              </w:rPr>
              <w:t>Perioadă de contestaţii</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004"/>
              <w:gridCol w:w="1014"/>
            </w:tblGrid>
            <w:tr w:rsidR="006407F4" w:rsidRPr="009B60AB">
              <w:tc>
                <w:tcPr>
                  <w:tcW w:w="1004" w:type="dxa"/>
                  <w:tcMar>
                    <w:top w:w="0" w:type="dxa"/>
                    <w:left w:w="0" w:type="dxa"/>
                    <w:bottom w:w="0" w:type="dxa"/>
                    <w:right w:w="0" w:type="dxa"/>
                  </w:tcMar>
                  <w:vAlign w:val="center"/>
                </w:tcPr>
                <w:p w:rsidR="006407F4" w:rsidRPr="009B60AB" w:rsidRDefault="006407F4" w:rsidP="008D1FFC">
                  <w:pPr>
                    <w:jc w:val="center"/>
                    <w:textAlignment w:val="top"/>
                    <w:rPr>
                      <w:sz w:val="20"/>
                      <w:szCs w:val="20"/>
                      <w:lang w:val="ro-RO"/>
                    </w:rPr>
                  </w:pPr>
                  <w:r w:rsidRPr="009B60AB">
                    <w:rPr>
                      <w:sz w:val="20"/>
                      <w:szCs w:val="20"/>
                      <w:lang w:val="ro-RO"/>
                    </w:rPr>
                    <w:t>Început</w:t>
                  </w:r>
                </w:p>
              </w:tc>
              <w:tc>
                <w:tcPr>
                  <w:tcW w:w="1014" w:type="dxa"/>
                  <w:tcMar>
                    <w:top w:w="0" w:type="dxa"/>
                    <w:left w:w="0" w:type="dxa"/>
                    <w:bottom w:w="0" w:type="dxa"/>
                    <w:right w:w="0" w:type="dxa"/>
                  </w:tcMar>
                  <w:vAlign w:val="center"/>
                </w:tcPr>
                <w:p w:rsidR="006407F4" w:rsidRPr="009B60AB" w:rsidRDefault="006407F4" w:rsidP="008D1FFC">
                  <w:pPr>
                    <w:jc w:val="center"/>
                    <w:textAlignment w:val="top"/>
                    <w:rPr>
                      <w:sz w:val="20"/>
                      <w:szCs w:val="20"/>
                      <w:lang w:val="ro-RO"/>
                    </w:rPr>
                  </w:pPr>
                  <w:r w:rsidRPr="009B60AB">
                    <w:rPr>
                      <w:sz w:val="20"/>
                      <w:szCs w:val="20"/>
                      <w:lang w:val="ro-RO"/>
                    </w:rPr>
                    <w:t>Sfârşit</w:t>
                  </w:r>
                </w:p>
              </w:tc>
            </w:tr>
            <w:tr w:rsidR="00CB7DD5" w:rsidRPr="009B60AB">
              <w:tc>
                <w:tcPr>
                  <w:tcW w:w="1004" w:type="dxa"/>
                  <w:tcMar>
                    <w:top w:w="0" w:type="dxa"/>
                    <w:left w:w="0" w:type="dxa"/>
                    <w:bottom w:w="0" w:type="dxa"/>
                    <w:right w:w="0" w:type="dxa"/>
                  </w:tcMar>
                </w:tcPr>
                <w:p w:rsidR="00CB7DD5" w:rsidRPr="009B60AB" w:rsidRDefault="00CB7DD5" w:rsidP="00862CC3">
                  <w:pPr>
                    <w:jc w:val="center"/>
                    <w:rPr>
                      <w:sz w:val="20"/>
                      <w:szCs w:val="20"/>
                      <w:lang w:val="ro-RO"/>
                    </w:rPr>
                  </w:pPr>
                </w:p>
              </w:tc>
              <w:tc>
                <w:tcPr>
                  <w:tcW w:w="1014" w:type="dxa"/>
                  <w:tcMar>
                    <w:top w:w="0" w:type="dxa"/>
                    <w:left w:w="0" w:type="dxa"/>
                    <w:bottom w:w="0" w:type="dxa"/>
                    <w:right w:w="0" w:type="dxa"/>
                  </w:tcMar>
                </w:tcPr>
                <w:p w:rsidR="00CB7DD5" w:rsidRPr="009B60AB" w:rsidRDefault="00CB7DD5" w:rsidP="008D1FFC">
                  <w:pPr>
                    <w:jc w:val="center"/>
                    <w:rPr>
                      <w:sz w:val="20"/>
                      <w:szCs w:val="20"/>
                      <w:lang w:val="ro-RO"/>
                    </w:rPr>
                  </w:pPr>
                </w:p>
              </w:tc>
            </w:tr>
          </w:tbl>
          <w:p w:rsidR="006407F4" w:rsidRPr="009B60AB" w:rsidRDefault="006407F4" w:rsidP="00A620FF">
            <w:pPr>
              <w:textAlignment w:val="top"/>
              <w:rPr>
                <w:sz w:val="20"/>
                <w:szCs w:val="20"/>
                <w:lang w:val="ro-RO"/>
              </w:rPr>
            </w:pPr>
          </w:p>
        </w:tc>
      </w:tr>
      <w:tr w:rsidR="006407F4" w:rsidRPr="009B60AB">
        <w:tc>
          <w:tcPr>
            <w:tcW w:w="2506" w:type="dxa"/>
            <w:tcBorders>
              <w:bottom w:val="single" w:sz="4" w:space="0" w:color="auto"/>
            </w:tcBorders>
            <w:tcMar>
              <w:top w:w="28" w:type="dxa"/>
              <w:left w:w="28" w:type="dxa"/>
              <w:bottom w:w="28" w:type="dxa"/>
              <w:right w:w="28" w:type="dxa"/>
            </w:tcMar>
            <w:vAlign w:val="center"/>
          </w:tcPr>
          <w:p w:rsidR="006407F4" w:rsidRPr="009B60AB" w:rsidRDefault="006407F4" w:rsidP="00A620FF">
            <w:pPr>
              <w:textAlignment w:val="top"/>
              <w:rPr>
                <w:sz w:val="20"/>
                <w:szCs w:val="20"/>
                <w:lang w:val="ro-RO"/>
              </w:rPr>
            </w:pPr>
            <w:r w:rsidRPr="009B60AB">
              <w:rPr>
                <w:b/>
                <w:bCs/>
                <w:sz w:val="20"/>
                <w:szCs w:val="20"/>
                <w:lang w:val="ro-RO"/>
              </w:rPr>
              <w:t>Tematica probelor de concurs*</w:t>
            </w:r>
          </w:p>
        </w:tc>
        <w:tc>
          <w:tcPr>
            <w:tcW w:w="7232" w:type="dxa"/>
            <w:tcBorders>
              <w:bottom w:val="single" w:sz="4" w:space="0" w:color="auto"/>
            </w:tcBorders>
            <w:tcMar>
              <w:top w:w="28" w:type="dxa"/>
              <w:left w:w="28" w:type="dxa"/>
              <w:bottom w:w="28" w:type="dxa"/>
              <w:right w:w="28" w:type="dxa"/>
            </w:tcMar>
            <w:vAlign w:val="center"/>
          </w:tcPr>
          <w:p w:rsidR="0097168B" w:rsidRPr="009B60AB" w:rsidRDefault="0017682A" w:rsidP="0097168B">
            <w:pPr>
              <w:jc w:val="both"/>
              <w:rPr>
                <w:b/>
                <w:bCs/>
                <w:sz w:val="20"/>
                <w:szCs w:val="20"/>
                <w:lang w:val="ro-RO"/>
              </w:rPr>
            </w:pPr>
            <w:bookmarkStart w:id="1" w:name="OLE_LINK8"/>
            <w:bookmarkStart w:id="2" w:name="OLE_LINK9"/>
            <w:r w:rsidRPr="009B60AB">
              <w:rPr>
                <w:b/>
                <w:bCs/>
                <w:sz w:val="20"/>
                <w:szCs w:val="20"/>
                <w:lang w:val="ro-RO"/>
              </w:rPr>
              <w:t>AUDIT FINANCIAR</w:t>
            </w:r>
            <w:bookmarkEnd w:id="1"/>
            <w:bookmarkEnd w:id="2"/>
          </w:p>
          <w:p w:rsidR="004D229E" w:rsidRPr="009B60AB" w:rsidRDefault="0017682A" w:rsidP="0097168B">
            <w:pPr>
              <w:jc w:val="both"/>
              <w:rPr>
                <w:sz w:val="20"/>
                <w:szCs w:val="20"/>
                <w:lang w:val="ro-RO"/>
              </w:rPr>
            </w:pPr>
            <w:r w:rsidRPr="00FC096E">
              <w:rPr>
                <w:b/>
                <w:i/>
                <w:sz w:val="20"/>
                <w:szCs w:val="20"/>
                <w:lang w:val="ro-RO"/>
              </w:rPr>
              <w:t>T</w:t>
            </w:r>
            <w:r w:rsidR="009B60AB" w:rsidRPr="00FC096E">
              <w:rPr>
                <w:b/>
                <w:i/>
                <w:sz w:val="20"/>
                <w:szCs w:val="20"/>
                <w:lang w:val="ro-RO"/>
              </w:rPr>
              <w:t>e</w:t>
            </w:r>
            <w:r w:rsidRPr="00FC096E">
              <w:rPr>
                <w:b/>
                <w:i/>
                <w:sz w:val="20"/>
                <w:szCs w:val="20"/>
                <w:lang w:val="ro-RO"/>
              </w:rPr>
              <w:t>matica:</w:t>
            </w:r>
            <w:r w:rsidRPr="009B60AB">
              <w:rPr>
                <w:b/>
                <w:sz w:val="20"/>
                <w:szCs w:val="20"/>
                <w:lang w:val="ro-RO"/>
              </w:rPr>
              <w:t xml:space="preserve"> </w:t>
            </w:r>
            <w:r w:rsidR="008362B7">
              <w:rPr>
                <w:b/>
                <w:sz w:val="20"/>
                <w:szCs w:val="20"/>
                <w:lang w:val="ro-RO"/>
              </w:rPr>
              <w:t xml:space="preserve"> </w:t>
            </w:r>
            <w:r w:rsidRPr="009B60AB">
              <w:rPr>
                <w:bCs/>
                <w:sz w:val="20"/>
                <w:szCs w:val="20"/>
                <w:lang w:val="ro-RO"/>
              </w:rPr>
              <w:t>Conceptul de audit financiar,</w:t>
            </w:r>
            <w:r w:rsidRPr="009B60AB">
              <w:rPr>
                <w:b/>
                <w:bCs/>
                <w:sz w:val="20"/>
                <w:szCs w:val="20"/>
                <w:lang w:val="ro-RO"/>
              </w:rPr>
              <w:t xml:space="preserve"> </w:t>
            </w:r>
            <w:r w:rsidR="00FC096E">
              <w:rPr>
                <w:sz w:val="20"/>
                <w:szCs w:val="20"/>
                <w:lang w:val="ro-RO"/>
              </w:rPr>
              <w:t>Rolul ș</w:t>
            </w:r>
            <w:r w:rsidRPr="009B60AB">
              <w:rPr>
                <w:sz w:val="20"/>
                <w:szCs w:val="20"/>
                <w:lang w:val="ro-RO"/>
              </w:rPr>
              <w:t>i obiectivele auditului financiar, Normele de conduita în auditul financiar, Standardele profes</w:t>
            </w:r>
            <w:r w:rsidR="002A301D">
              <w:rPr>
                <w:sz w:val="20"/>
                <w:szCs w:val="20"/>
                <w:lang w:val="ro-RO"/>
              </w:rPr>
              <w:t>ionale ale auditului financiar.</w:t>
            </w:r>
          </w:p>
          <w:p w:rsidR="0017682A" w:rsidRPr="009B60AB" w:rsidRDefault="0017682A" w:rsidP="009B60AB">
            <w:pPr>
              <w:autoSpaceDE w:val="0"/>
              <w:autoSpaceDN w:val="0"/>
              <w:adjustRightInd w:val="0"/>
              <w:rPr>
                <w:rFonts w:eastAsia="TimesNewRoman"/>
                <w:sz w:val="20"/>
                <w:szCs w:val="20"/>
                <w:lang w:val="ro-RO"/>
              </w:rPr>
            </w:pPr>
            <w:r w:rsidRPr="00FC096E">
              <w:rPr>
                <w:b/>
                <w:i/>
                <w:sz w:val="20"/>
                <w:szCs w:val="20"/>
                <w:lang w:val="ro-RO"/>
              </w:rPr>
              <w:t>Bibliografie</w:t>
            </w:r>
            <w:r w:rsidRPr="00FC096E">
              <w:rPr>
                <w:b/>
                <w:sz w:val="20"/>
                <w:szCs w:val="20"/>
                <w:lang w:val="ro-RO"/>
              </w:rPr>
              <w:t>:</w:t>
            </w:r>
            <w:r w:rsidRPr="009B60AB">
              <w:rPr>
                <w:sz w:val="20"/>
                <w:szCs w:val="20"/>
                <w:lang w:val="ro-RO"/>
              </w:rPr>
              <w:t xml:space="preserve"> </w:t>
            </w:r>
            <w:r w:rsidR="009B60AB" w:rsidRPr="009B60AB">
              <w:rPr>
                <w:sz w:val="20"/>
                <w:szCs w:val="20"/>
                <w:lang w:val="ro-RO"/>
              </w:rPr>
              <w:t>C</w:t>
            </w:r>
            <w:r w:rsidRPr="009B60AB">
              <w:rPr>
                <w:sz w:val="20"/>
                <w:szCs w:val="20"/>
                <w:lang w:val="ro-RO"/>
              </w:rPr>
              <w:t>ECCAR</w:t>
            </w:r>
            <w:r w:rsidR="009B60AB" w:rsidRPr="009B60AB">
              <w:rPr>
                <w:sz w:val="20"/>
                <w:szCs w:val="20"/>
                <w:lang w:val="ro-RO"/>
              </w:rPr>
              <w:t xml:space="preserve"> ș</w:t>
            </w:r>
            <w:r w:rsidRPr="009B60AB">
              <w:rPr>
                <w:sz w:val="20"/>
                <w:szCs w:val="20"/>
                <w:lang w:val="ro-RO"/>
              </w:rPr>
              <w:t>i</w:t>
            </w:r>
            <w:r w:rsidR="009B60AB" w:rsidRPr="009B60AB">
              <w:rPr>
                <w:sz w:val="20"/>
                <w:szCs w:val="20"/>
                <w:lang w:val="ro-RO"/>
              </w:rPr>
              <w:t xml:space="preserve"> IFAC</w:t>
            </w:r>
            <w:r w:rsidRPr="009B60AB">
              <w:rPr>
                <w:sz w:val="20"/>
                <w:szCs w:val="20"/>
                <w:lang w:val="ro-RO"/>
              </w:rPr>
              <w:t>.</w:t>
            </w:r>
            <w:r w:rsidR="009B60AB" w:rsidRPr="009B60AB">
              <w:rPr>
                <w:sz w:val="20"/>
                <w:szCs w:val="20"/>
                <w:lang w:val="ro-RO"/>
              </w:rPr>
              <w:t xml:space="preserve"> Ghid de implementare</w:t>
            </w:r>
            <w:r w:rsidRPr="009B60AB">
              <w:rPr>
                <w:sz w:val="20"/>
                <w:szCs w:val="20"/>
                <w:lang w:val="ro-RO"/>
              </w:rPr>
              <w:t>.</w:t>
            </w:r>
            <w:r w:rsidR="009B60AB" w:rsidRPr="009B60AB">
              <w:rPr>
                <w:sz w:val="20"/>
                <w:szCs w:val="20"/>
                <w:lang w:val="ro-RO"/>
              </w:rPr>
              <w:t xml:space="preserve"> </w:t>
            </w:r>
            <w:r w:rsidRPr="009B60AB">
              <w:rPr>
                <w:sz w:val="20"/>
                <w:szCs w:val="20"/>
                <w:lang w:val="ro-RO"/>
              </w:rPr>
              <w:t>Decembrie 2007. Audit – suport de curs pentru examenul de a</w:t>
            </w:r>
            <w:r w:rsidR="009B60AB">
              <w:rPr>
                <w:sz w:val="20"/>
                <w:szCs w:val="20"/>
                <w:lang w:val="ro-RO"/>
              </w:rPr>
              <w:t>ptitudini în vederea obținerii calităț</w:t>
            </w:r>
            <w:r w:rsidRPr="009B60AB">
              <w:rPr>
                <w:sz w:val="20"/>
                <w:szCs w:val="20"/>
                <w:lang w:val="ro-RO"/>
              </w:rPr>
              <w:t>ii de expert contabil, Ed.</w:t>
            </w:r>
            <w:r w:rsidRPr="009B60AB">
              <w:rPr>
                <w:rFonts w:eastAsia="TimesNewRoman"/>
                <w:sz w:val="20"/>
                <w:szCs w:val="20"/>
                <w:lang w:val="ro-RO"/>
              </w:rPr>
              <w:t xml:space="preserve"> </w:t>
            </w:r>
            <w:r w:rsidRPr="009B60AB">
              <w:rPr>
                <w:sz w:val="20"/>
                <w:szCs w:val="20"/>
                <w:lang w:val="ro-RO"/>
              </w:rPr>
              <w:t>CECCAR, 2010</w:t>
            </w:r>
          </w:p>
          <w:p w:rsidR="0017682A" w:rsidRPr="009B60AB" w:rsidRDefault="0017682A" w:rsidP="0097168B">
            <w:pPr>
              <w:jc w:val="both"/>
              <w:rPr>
                <w:sz w:val="20"/>
                <w:szCs w:val="20"/>
                <w:lang w:val="ro-RO"/>
              </w:rPr>
            </w:pPr>
          </w:p>
          <w:p w:rsidR="00BE4412" w:rsidRPr="009B60AB" w:rsidRDefault="00346D14" w:rsidP="009608BB">
            <w:pPr>
              <w:shd w:val="clear" w:color="auto" w:fill="FFFFFF"/>
              <w:jc w:val="both"/>
              <w:rPr>
                <w:b/>
                <w:sz w:val="20"/>
                <w:szCs w:val="20"/>
                <w:lang w:val="ro-RO"/>
              </w:rPr>
            </w:pPr>
            <w:r w:rsidRPr="009B60AB">
              <w:rPr>
                <w:b/>
                <w:sz w:val="20"/>
                <w:szCs w:val="20"/>
                <w:lang w:val="ro-RO"/>
              </w:rPr>
              <w:t xml:space="preserve"> CONTABILITATE</w:t>
            </w:r>
            <w:r w:rsidR="008C5D44" w:rsidRPr="009B60AB">
              <w:rPr>
                <w:b/>
                <w:sz w:val="20"/>
                <w:szCs w:val="20"/>
                <w:lang w:val="ro-RO"/>
              </w:rPr>
              <w:t>:</w:t>
            </w:r>
          </w:p>
          <w:p w:rsidR="008C5D44" w:rsidRPr="009B60AB" w:rsidRDefault="00434B3A" w:rsidP="009608BB">
            <w:pPr>
              <w:shd w:val="clear" w:color="auto" w:fill="FFFFFF"/>
              <w:jc w:val="both"/>
              <w:rPr>
                <w:sz w:val="20"/>
                <w:szCs w:val="20"/>
                <w:lang w:val="ro-RO"/>
              </w:rPr>
            </w:pPr>
            <w:r w:rsidRPr="00FC096E">
              <w:rPr>
                <w:b/>
                <w:i/>
                <w:sz w:val="20"/>
                <w:szCs w:val="20"/>
                <w:lang w:val="ro-RO"/>
              </w:rPr>
              <w:t>Tematica</w:t>
            </w:r>
            <w:r w:rsidRPr="00FC096E">
              <w:rPr>
                <w:b/>
                <w:sz w:val="20"/>
                <w:szCs w:val="20"/>
                <w:lang w:val="ro-RO"/>
              </w:rPr>
              <w:t>:</w:t>
            </w:r>
            <w:r w:rsidR="008362B7">
              <w:rPr>
                <w:b/>
                <w:sz w:val="20"/>
                <w:szCs w:val="20"/>
                <w:lang w:val="ro-RO"/>
              </w:rPr>
              <w:t xml:space="preserve"> </w:t>
            </w:r>
            <w:r w:rsidRPr="009B60AB">
              <w:rPr>
                <w:sz w:val="20"/>
                <w:szCs w:val="20"/>
                <w:lang w:val="ro-RO"/>
              </w:rPr>
              <w:t xml:space="preserve"> </w:t>
            </w:r>
            <w:r w:rsidR="00E16290" w:rsidRPr="009B60AB">
              <w:rPr>
                <w:sz w:val="20"/>
                <w:szCs w:val="20"/>
                <w:lang w:val="ro-RO"/>
              </w:rPr>
              <w:t>Contul și corespondența conturilor, Articolul contabil și egalitățile contabile; Înregistrarea cronologică și si</w:t>
            </w:r>
            <w:r w:rsidR="00D552DD" w:rsidRPr="009B60AB">
              <w:rPr>
                <w:sz w:val="20"/>
                <w:szCs w:val="20"/>
                <w:lang w:val="ro-RO"/>
              </w:rPr>
              <w:t>s</w:t>
            </w:r>
            <w:r w:rsidR="00E16290" w:rsidRPr="009B60AB">
              <w:rPr>
                <w:sz w:val="20"/>
                <w:szCs w:val="20"/>
                <w:lang w:val="ro-RO"/>
              </w:rPr>
              <w:t>tematică a operațiunilor în contabilitate; Balanța de verificare; Analiza și fun</w:t>
            </w:r>
            <w:r w:rsidR="0097168B" w:rsidRPr="009B60AB">
              <w:rPr>
                <w:sz w:val="20"/>
                <w:szCs w:val="20"/>
                <w:lang w:val="ro-RO"/>
              </w:rPr>
              <w:t>c</w:t>
            </w:r>
            <w:r w:rsidR="00E16290" w:rsidRPr="009B60AB">
              <w:rPr>
                <w:sz w:val="20"/>
                <w:szCs w:val="20"/>
                <w:lang w:val="ro-RO"/>
              </w:rPr>
              <w:t>țiunea contu</w:t>
            </w:r>
            <w:r w:rsidR="002A301D">
              <w:rPr>
                <w:sz w:val="20"/>
                <w:szCs w:val="20"/>
                <w:lang w:val="ro-RO"/>
              </w:rPr>
              <w:t>rilor; Documente justificative.</w:t>
            </w:r>
          </w:p>
          <w:p w:rsidR="0017682A" w:rsidRPr="009B60AB" w:rsidRDefault="0017682A" w:rsidP="00FC096E">
            <w:pPr>
              <w:shd w:val="clear" w:color="auto" w:fill="FFFFFF"/>
              <w:jc w:val="both"/>
              <w:rPr>
                <w:color w:val="000000"/>
                <w:sz w:val="20"/>
                <w:szCs w:val="20"/>
                <w:shd w:val="clear" w:color="auto" w:fill="FFFFFF"/>
                <w:lang w:val="ro-RO"/>
              </w:rPr>
            </w:pPr>
            <w:r w:rsidRPr="00FC096E">
              <w:rPr>
                <w:b/>
                <w:i/>
                <w:sz w:val="20"/>
                <w:szCs w:val="20"/>
                <w:lang w:val="ro-RO"/>
              </w:rPr>
              <w:t>Bibliografie:</w:t>
            </w:r>
            <w:r w:rsidR="00FC096E">
              <w:rPr>
                <w:b/>
                <w:i/>
                <w:sz w:val="20"/>
                <w:szCs w:val="20"/>
                <w:lang w:val="ro-RO"/>
              </w:rPr>
              <w:t xml:space="preserve"> </w:t>
            </w:r>
            <w:r w:rsidRPr="009B60AB">
              <w:rPr>
                <w:bCs/>
                <w:sz w:val="20"/>
                <w:szCs w:val="20"/>
                <w:lang w:val="ro-RO"/>
              </w:rPr>
              <w:t xml:space="preserve">Belverd e. Needles, Jr., </w:t>
            </w:r>
            <w:r w:rsidRPr="009B60AB">
              <w:rPr>
                <w:bCs/>
                <w:i/>
                <w:sz w:val="20"/>
                <w:szCs w:val="20"/>
                <w:lang w:val="ro-RO"/>
              </w:rPr>
              <w:t>Pr</w:t>
            </w:r>
            <w:r w:rsidR="009B60AB">
              <w:rPr>
                <w:bCs/>
                <w:i/>
                <w:sz w:val="20"/>
                <w:szCs w:val="20"/>
                <w:lang w:val="ro-RO"/>
              </w:rPr>
              <w:t>incipii de bază ale contabilităț</w:t>
            </w:r>
            <w:r w:rsidRPr="009B60AB">
              <w:rPr>
                <w:bCs/>
                <w:i/>
                <w:sz w:val="20"/>
                <w:szCs w:val="20"/>
                <w:lang w:val="ro-RO"/>
              </w:rPr>
              <w:t xml:space="preserve">ii, </w:t>
            </w:r>
            <w:r w:rsidRPr="009B60AB">
              <w:rPr>
                <w:bCs/>
                <w:sz w:val="20"/>
                <w:szCs w:val="20"/>
                <w:lang w:val="ro-RO"/>
              </w:rPr>
              <w:t xml:space="preserve">Editura </w:t>
            </w:r>
            <w:r w:rsidR="009B60AB" w:rsidRPr="009B60AB">
              <w:rPr>
                <w:bCs/>
                <w:sz w:val="20"/>
                <w:szCs w:val="20"/>
                <w:lang w:val="ro-RO"/>
              </w:rPr>
              <w:t xml:space="preserve">Arc, Chişinău, 2001; </w:t>
            </w:r>
            <w:r w:rsidRPr="009B60AB">
              <w:rPr>
                <w:bCs/>
                <w:sz w:val="20"/>
                <w:szCs w:val="20"/>
                <w:lang w:val="ro-RO"/>
              </w:rPr>
              <w:t xml:space="preserve">Petriş R., Hlaciuc E., </w:t>
            </w:r>
            <w:r w:rsidR="009B60AB">
              <w:rPr>
                <w:bCs/>
                <w:i/>
                <w:sz w:val="20"/>
                <w:szCs w:val="20"/>
                <w:lang w:val="ro-RO"/>
              </w:rPr>
              <w:t>Bazele contabilităț</w:t>
            </w:r>
            <w:r w:rsidRPr="009B60AB">
              <w:rPr>
                <w:bCs/>
                <w:i/>
                <w:sz w:val="20"/>
                <w:szCs w:val="20"/>
                <w:lang w:val="ro-RO"/>
              </w:rPr>
              <w:t>ii</w:t>
            </w:r>
            <w:r w:rsidR="00FC096E">
              <w:rPr>
                <w:bCs/>
                <w:sz w:val="20"/>
                <w:szCs w:val="20"/>
                <w:lang w:val="ro-RO"/>
              </w:rPr>
              <w:t>, EDP, RA, Bucureș</w:t>
            </w:r>
            <w:r w:rsidRPr="009B60AB">
              <w:rPr>
                <w:bCs/>
                <w:sz w:val="20"/>
                <w:szCs w:val="20"/>
                <w:lang w:val="ro-RO"/>
              </w:rPr>
              <w:t>ti, 2006</w:t>
            </w:r>
            <w:r w:rsidRPr="009B60AB">
              <w:rPr>
                <w:sz w:val="20"/>
                <w:szCs w:val="20"/>
                <w:shd w:val="clear" w:color="auto" w:fill="FFFFFF"/>
                <w:lang w:val="ro-RO"/>
              </w:rPr>
              <w:t xml:space="preserve">; ORDIN Nr. 1802 din 29 decembrie 2014 </w:t>
            </w:r>
            <w:r w:rsidRPr="009B60AB">
              <w:rPr>
                <w:rFonts w:ascii="Cambria Math" w:hAnsi="Cambria Math" w:cs="Cambria Math"/>
                <w:sz w:val="20"/>
                <w:szCs w:val="20"/>
                <w:shd w:val="clear" w:color="auto" w:fill="FFFFFF"/>
                <w:lang w:val="ro-RO"/>
              </w:rPr>
              <w:t>‐</w:t>
            </w:r>
            <w:r w:rsidRPr="009B60AB">
              <w:rPr>
                <w:sz w:val="20"/>
                <w:szCs w:val="20"/>
                <w:shd w:val="clear" w:color="auto" w:fill="FFFFFF"/>
                <w:lang w:val="ro-RO"/>
              </w:rPr>
              <w:t xml:space="preserve"> Partea I pentru aprobarea Reglementărilor contabile privind situațiile</w:t>
            </w:r>
            <w:r w:rsidR="00FC096E">
              <w:rPr>
                <w:sz w:val="20"/>
                <w:szCs w:val="20"/>
                <w:shd w:val="clear" w:color="auto" w:fill="FFFFFF"/>
                <w:lang w:val="ro-RO"/>
              </w:rPr>
              <w:t xml:space="preserve"> financiare anuale individuale ș</w:t>
            </w:r>
            <w:r w:rsidRPr="009B60AB">
              <w:rPr>
                <w:sz w:val="20"/>
                <w:szCs w:val="20"/>
                <w:shd w:val="clear" w:color="auto" w:fill="FFFFFF"/>
                <w:lang w:val="ro-RO"/>
              </w:rPr>
              <w:t>i situațiile financiare anuale consolidate</w:t>
            </w:r>
            <w:r w:rsidR="002A301D">
              <w:rPr>
                <w:sz w:val="20"/>
                <w:szCs w:val="20"/>
                <w:shd w:val="clear" w:color="auto" w:fill="FFFFFF"/>
                <w:lang w:val="ro-RO"/>
              </w:rPr>
              <w:t>.</w:t>
            </w:r>
            <w:r w:rsidRPr="009B60AB">
              <w:rPr>
                <w:sz w:val="20"/>
                <w:szCs w:val="20"/>
                <w:shd w:val="clear" w:color="auto" w:fill="FFFFFF"/>
                <w:lang w:val="ro-RO"/>
              </w:rPr>
              <w:t xml:space="preserve"> </w:t>
            </w:r>
          </w:p>
          <w:p w:rsidR="000F7C58" w:rsidRPr="009B60AB" w:rsidRDefault="000F7C58" w:rsidP="009608BB">
            <w:pPr>
              <w:shd w:val="clear" w:color="auto" w:fill="FFFFFF"/>
              <w:jc w:val="both"/>
              <w:rPr>
                <w:sz w:val="20"/>
                <w:szCs w:val="20"/>
                <w:lang w:val="ro-RO"/>
              </w:rPr>
            </w:pPr>
          </w:p>
          <w:p w:rsidR="00181E85" w:rsidRPr="00181E85" w:rsidRDefault="009B60AB" w:rsidP="00181E85">
            <w:pPr>
              <w:textAlignment w:val="top"/>
              <w:rPr>
                <w:b/>
                <w:sz w:val="20"/>
                <w:szCs w:val="20"/>
                <w:lang w:val="ro-RO"/>
              </w:rPr>
            </w:pPr>
            <w:r w:rsidRPr="009B60AB">
              <w:rPr>
                <w:b/>
                <w:sz w:val="20"/>
                <w:szCs w:val="20"/>
                <w:lang w:val="ro-RO"/>
              </w:rPr>
              <w:t>CONTABILITATE FINANCIARĂ</w:t>
            </w:r>
            <w:r w:rsidR="00181E85">
              <w:rPr>
                <w:b/>
                <w:sz w:val="20"/>
                <w:szCs w:val="20"/>
                <w:lang w:val="ro-RO"/>
              </w:rPr>
              <w:t xml:space="preserve"> </w:t>
            </w:r>
            <w:r w:rsidR="00181E85" w:rsidRPr="00181E85">
              <w:rPr>
                <w:b/>
                <w:sz w:val="20"/>
                <w:szCs w:val="20"/>
                <w:lang w:val="ro-RO"/>
              </w:rPr>
              <w:t>/ CONTABILITATEA FINANCIARĂ A  ACTIVITĂȚII DE FINANȚARE ȘI INVESTIȚII</w:t>
            </w:r>
          </w:p>
          <w:p w:rsidR="000F7C58" w:rsidRPr="009B60AB" w:rsidRDefault="000F7C58" w:rsidP="000F7C58">
            <w:pPr>
              <w:jc w:val="both"/>
              <w:rPr>
                <w:sz w:val="20"/>
                <w:szCs w:val="20"/>
                <w:lang w:val="ro-RO"/>
              </w:rPr>
            </w:pPr>
            <w:r w:rsidRPr="00FC096E">
              <w:rPr>
                <w:b/>
                <w:i/>
                <w:sz w:val="20"/>
                <w:szCs w:val="20"/>
                <w:lang w:val="ro-RO"/>
              </w:rPr>
              <w:t>Tematică</w:t>
            </w:r>
            <w:r w:rsidRPr="00FC096E">
              <w:rPr>
                <w:b/>
                <w:sz w:val="20"/>
                <w:szCs w:val="20"/>
                <w:lang w:val="ro-RO"/>
              </w:rPr>
              <w:t>:</w:t>
            </w:r>
            <w:r w:rsidRPr="009B60AB">
              <w:rPr>
                <w:sz w:val="20"/>
                <w:szCs w:val="20"/>
                <w:lang w:val="ro-RO"/>
              </w:rPr>
              <w:t xml:space="preserve"> </w:t>
            </w:r>
            <w:r w:rsidR="00FC096E">
              <w:rPr>
                <w:bCs/>
                <w:sz w:val="20"/>
                <w:szCs w:val="20"/>
                <w:lang w:val="ro-RO"/>
              </w:rPr>
              <w:t xml:space="preserve"> Bazele teoretice ș</w:t>
            </w:r>
            <w:r w:rsidRPr="009B60AB">
              <w:rPr>
                <w:bCs/>
                <w:sz w:val="20"/>
                <w:szCs w:val="20"/>
                <w:lang w:val="ro-RO"/>
              </w:rPr>
              <w:t>i organizatorice privind con</w:t>
            </w:r>
            <w:r w:rsidR="00FC096E">
              <w:rPr>
                <w:bCs/>
                <w:sz w:val="20"/>
                <w:szCs w:val="20"/>
                <w:lang w:val="ro-RO"/>
              </w:rPr>
              <w:t>tabilitatea financiară a entităț</w:t>
            </w:r>
            <w:r w:rsidRPr="009B60AB">
              <w:rPr>
                <w:bCs/>
                <w:sz w:val="20"/>
                <w:szCs w:val="20"/>
                <w:lang w:val="ro-RO"/>
              </w:rPr>
              <w:t>ii economice; Contabilitatea fluxurilor privind capitalul; Contabilitatea fluxurilor de imobilizări; Co</w:t>
            </w:r>
            <w:r w:rsidR="00FC096E">
              <w:rPr>
                <w:bCs/>
                <w:sz w:val="20"/>
                <w:szCs w:val="20"/>
                <w:lang w:val="ro-RO"/>
              </w:rPr>
              <w:t>ntabilitatea fluxurilor informaț</w:t>
            </w:r>
            <w:r w:rsidRPr="009B60AB">
              <w:rPr>
                <w:bCs/>
                <w:sz w:val="20"/>
                <w:szCs w:val="20"/>
                <w:lang w:val="ro-RO"/>
              </w:rPr>
              <w:t>ionale privind stocurile; Con</w:t>
            </w:r>
            <w:r w:rsidR="00FC096E">
              <w:rPr>
                <w:bCs/>
                <w:sz w:val="20"/>
                <w:szCs w:val="20"/>
                <w:lang w:val="ro-RO"/>
              </w:rPr>
              <w:t>tabilitatea decontărilor cu terț</w:t>
            </w:r>
            <w:r w:rsidRPr="009B60AB">
              <w:rPr>
                <w:bCs/>
                <w:sz w:val="20"/>
                <w:szCs w:val="20"/>
                <w:lang w:val="ro-RO"/>
              </w:rPr>
              <w:t>ii; Contabilitatea trezoreriei.</w:t>
            </w:r>
          </w:p>
          <w:p w:rsidR="0017682A" w:rsidRDefault="00FC096E" w:rsidP="00C60B60">
            <w:pPr>
              <w:jc w:val="both"/>
              <w:rPr>
                <w:sz w:val="20"/>
                <w:szCs w:val="20"/>
                <w:lang w:val="ro-RO"/>
              </w:rPr>
            </w:pPr>
            <w:r>
              <w:rPr>
                <w:b/>
                <w:i/>
                <w:sz w:val="20"/>
                <w:szCs w:val="20"/>
                <w:lang w:val="ro-RO"/>
              </w:rPr>
              <w:t>Bibliografie</w:t>
            </w:r>
            <w:r w:rsidR="000F7C58" w:rsidRPr="00FC096E">
              <w:rPr>
                <w:b/>
                <w:i/>
                <w:sz w:val="20"/>
                <w:szCs w:val="20"/>
                <w:lang w:val="ro-RO"/>
              </w:rPr>
              <w:t>:</w:t>
            </w:r>
            <w:r>
              <w:rPr>
                <w:i/>
                <w:sz w:val="20"/>
                <w:szCs w:val="20"/>
                <w:lang w:val="ro-RO"/>
              </w:rPr>
              <w:t xml:space="preserve"> </w:t>
            </w:r>
            <w:r w:rsidR="000F7C58" w:rsidRPr="00FC096E">
              <w:rPr>
                <w:sz w:val="20"/>
                <w:szCs w:val="20"/>
                <w:lang w:val="ro-RO"/>
              </w:rPr>
              <w:t>Legea contabilității nr.82/1991</w:t>
            </w:r>
            <w:r w:rsidRPr="00FC096E">
              <w:rPr>
                <w:sz w:val="20"/>
                <w:szCs w:val="20"/>
                <w:lang w:val="ro-RO"/>
              </w:rPr>
              <w:t xml:space="preserve">; </w:t>
            </w:r>
            <w:r w:rsidR="000F7C58" w:rsidRPr="00FC096E">
              <w:rPr>
                <w:sz w:val="20"/>
                <w:szCs w:val="20"/>
                <w:lang w:val="ro-RO"/>
              </w:rPr>
              <w:t>OMFP 1802 din 29 decembrie 2014,</w:t>
            </w:r>
            <w:r w:rsidRPr="00FC096E">
              <w:rPr>
                <w:sz w:val="20"/>
                <w:szCs w:val="20"/>
                <w:lang w:val="ro-RO"/>
              </w:rPr>
              <w:t xml:space="preserve"> </w:t>
            </w:r>
            <w:r w:rsidR="000F7C58" w:rsidRPr="00FC096E">
              <w:rPr>
                <w:sz w:val="20"/>
                <w:szCs w:val="20"/>
                <w:lang w:val="ro-RO"/>
              </w:rPr>
              <w:t>pentru aprobarea Reglemen</w:t>
            </w:r>
            <w:r w:rsidRPr="00FC096E">
              <w:rPr>
                <w:sz w:val="20"/>
                <w:szCs w:val="20"/>
                <w:lang w:val="ro-RO"/>
              </w:rPr>
              <w:t>tărilor contabile privind situaț</w:t>
            </w:r>
            <w:r w:rsidR="000F7C58" w:rsidRPr="00FC096E">
              <w:rPr>
                <w:sz w:val="20"/>
                <w:szCs w:val="20"/>
                <w:lang w:val="ro-RO"/>
              </w:rPr>
              <w:t>iile</w:t>
            </w:r>
            <w:r w:rsidRPr="00FC096E">
              <w:rPr>
                <w:sz w:val="20"/>
                <w:szCs w:val="20"/>
                <w:lang w:val="ro-RO"/>
              </w:rPr>
              <w:t xml:space="preserve"> financiare anuale individuale ș</w:t>
            </w:r>
            <w:r w:rsidR="000F7C58" w:rsidRPr="00FC096E">
              <w:rPr>
                <w:sz w:val="20"/>
                <w:szCs w:val="20"/>
                <w:lang w:val="ro-RO"/>
              </w:rPr>
              <w:t>i</w:t>
            </w:r>
            <w:r w:rsidR="009B60AB" w:rsidRPr="00FC096E">
              <w:rPr>
                <w:sz w:val="20"/>
                <w:szCs w:val="20"/>
                <w:lang w:val="ro-RO"/>
              </w:rPr>
              <w:t xml:space="preserve"> </w:t>
            </w:r>
            <w:r w:rsidRPr="00FC096E">
              <w:rPr>
                <w:sz w:val="20"/>
                <w:szCs w:val="20"/>
                <w:lang w:val="ro-RO"/>
              </w:rPr>
              <w:t>situaț</w:t>
            </w:r>
            <w:r w:rsidR="000F7C58" w:rsidRPr="00FC096E">
              <w:rPr>
                <w:sz w:val="20"/>
                <w:szCs w:val="20"/>
                <w:lang w:val="ro-RO"/>
              </w:rPr>
              <w:t>iile financiare anuale consolidate</w:t>
            </w:r>
            <w:r w:rsidRPr="00FC096E">
              <w:rPr>
                <w:sz w:val="20"/>
                <w:szCs w:val="20"/>
                <w:lang w:val="ro-RO"/>
              </w:rPr>
              <w:t>.</w:t>
            </w:r>
          </w:p>
          <w:p w:rsidR="000E3DF5" w:rsidRDefault="000E3DF5" w:rsidP="00C60B60">
            <w:pPr>
              <w:jc w:val="both"/>
              <w:rPr>
                <w:sz w:val="20"/>
                <w:szCs w:val="20"/>
                <w:lang w:val="ro-RO"/>
              </w:rPr>
            </w:pPr>
          </w:p>
          <w:p w:rsidR="0017682A" w:rsidRPr="009B60AB" w:rsidRDefault="004D229E" w:rsidP="0017682A">
            <w:pPr>
              <w:shd w:val="clear" w:color="auto" w:fill="FFFFFF"/>
              <w:ind w:left="39"/>
              <w:jc w:val="both"/>
              <w:rPr>
                <w:b/>
                <w:caps/>
                <w:sz w:val="20"/>
                <w:szCs w:val="20"/>
                <w:lang w:val="ro-RO"/>
              </w:rPr>
            </w:pPr>
            <w:r w:rsidRPr="009B60AB">
              <w:rPr>
                <w:b/>
                <w:caps/>
                <w:sz w:val="20"/>
                <w:szCs w:val="20"/>
                <w:lang w:val="ro-RO"/>
              </w:rPr>
              <w:t>Contabilitate managerială</w:t>
            </w:r>
          </w:p>
          <w:p w:rsidR="004D229E" w:rsidRPr="009B60AB" w:rsidRDefault="00FC096E" w:rsidP="00FC096E">
            <w:pPr>
              <w:jc w:val="both"/>
              <w:rPr>
                <w:sz w:val="20"/>
                <w:szCs w:val="20"/>
                <w:lang w:val="ro-RO"/>
              </w:rPr>
            </w:pPr>
            <w:r>
              <w:rPr>
                <w:b/>
                <w:i/>
                <w:sz w:val="20"/>
                <w:szCs w:val="20"/>
                <w:lang w:val="ro-RO"/>
              </w:rPr>
              <w:t>Tematică</w:t>
            </w:r>
            <w:r w:rsidR="004D229E" w:rsidRPr="009B60AB">
              <w:rPr>
                <w:b/>
                <w:sz w:val="20"/>
                <w:szCs w:val="20"/>
                <w:lang w:val="ro-RO"/>
              </w:rPr>
              <w:t xml:space="preserve">: </w:t>
            </w:r>
            <w:r w:rsidR="004D229E" w:rsidRPr="009B60AB">
              <w:rPr>
                <w:sz w:val="20"/>
                <w:szCs w:val="20"/>
                <w:lang w:val="ro-RO"/>
              </w:rPr>
              <w:t xml:space="preserve">Organizarea </w:t>
            </w:r>
            <w:r>
              <w:rPr>
                <w:sz w:val="20"/>
                <w:szCs w:val="20"/>
                <w:lang w:val="ro-RO"/>
              </w:rPr>
              <w:t>contabilității manageriale în entități</w:t>
            </w:r>
            <w:r w:rsidR="004D229E" w:rsidRPr="009B60AB">
              <w:rPr>
                <w:sz w:val="20"/>
                <w:szCs w:val="20"/>
                <w:lang w:val="ro-RO"/>
              </w:rPr>
              <w:t>le economice, Costurile în fundamentarea deciziilor manageriale, C</w:t>
            </w:r>
            <w:r>
              <w:rPr>
                <w:sz w:val="20"/>
                <w:szCs w:val="20"/>
                <w:lang w:val="ro-RO"/>
              </w:rPr>
              <w:t>alculaț</w:t>
            </w:r>
            <w:r w:rsidR="004D229E" w:rsidRPr="009B60AB">
              <w:rPr>
                <w:sz w:val="20"/>
                <w:szCs w:val="20"/>
                <w:lang w:val="ro-RO"/>
              </w:rPr>
              <w:t>ia costurilor ob</w:t>
            </w:r>
            <w:r>
              <w:rPr>
                <w:sz w:val="20"/>
                <w:szCs w:val="20"/>
                <w:lang w:val="ro-RO"/>
              </w:rPr>
              <w:t>iectiv principal al contabilităț</w:t>
            </w:r>
            <w:r w:rsidR="004D229E" w:rsidRPr="009B60AB">
              <w:rPr>
                <w:sz w:val="20"/>
                <w:szCs w:val="20"/>
                <w:lang w:val="ro-RO"/>
              </w:rPr>
              <w:t xml:space="preserve">ii manageriale, </w:t>
            </w:r>
          </w:p>
          <w:p w:rsidR="004D229E" w:rsidRPr="009B60AB" w:rsidRDefault="004D229E" w:rsidP="00FC096E">
            <w:pPr>
              <w:jc w:val="both"/>
              <w:rPr>
                <w:sz w:val="20"/>
                <w:szCs w:val="20"/>
                <w:lang w:val="ro-RO"/>
              </w:rPr>
            </w:pPr>
            <w:r w:rsidRPr="00FC096E">
              <w:rPr>
                <w:b/>
                <w:i/>
                <w:sz w:val="20"/>
                <w:szCs w:val="20"/>
                <w:lang w:val="ro-RO"/>
              </w:rPr>
              <w:t>Bibliografie</w:t>
            </w:r>
            <w:r w:rsidR="00FC096E">
              <w:rPr>
                <w:b/>
                <w:i/>
                <w:sz w:val="20"/>
                <w:szCs w:val="20"/>
                <w:lang w:val="ro-RO"/>
              </w:rPr>
              <w:t xml:space="preserve">: </w:t>
            </w:r>
            <w:r w:rsidRPr="009B60AB">
              <w:rPr>
                <w:sz w:val="20"/>
                <w:szCs w:val="20"/>
                <w:lang w:val="ro-RO"/>
              </w:rPr>
              <w:t xml:space="preserve">Firescu, Victoria, </w:t>
            </w:r>
            <w:r w:rsidRPr="00FC096E">
              <w:rPr>
                <w:bCs/>
                <w:i/>
                <w:iCs/>
                <w:sz w:val="20"/>
                <w:szCs w:val="20"/>
                <w:lang w:val="ro-RO"/>
              </w:rPr>
              <w:t>Contabilitate de gestiune</w:t>
            </w:r>
            <w:r w:rsidRPr="00FC096E">
              <w:rPr>
                <w:sz w:val="20"/>
                <w:szCs w:val="20"/>
                <w:lang w:val="ro-RO"/>
              </w:rPr>
              <w:t>,</w:t>
            </w:r>
            <w:r w:rsidRPr="009B60AB">
              <w:rPr>
                <w:sz w:val="20"/>
                <w:szCs w:val="20"/>
                <w:lang w:val="ro-RO"/>
              </w:rPr>
              <w:t xml:space="preserve"> Ed. Tribuna Econ</w:t>
            </w:r>
            <w:r w:rsidR="00FC096E">
              <w:rPr>
                <w:sz w:val="20"/>
                <w:szCs w:val="20"/>
                <w:lang w:val="ro-RO"/>
              </w:rPr>
              <w:t>omică, Bucureș</w:t>
            </w:r>
            <w:r w:rsidRPr="009B60AB">
              <w:rPr>
                <w:sz w:val="20"/>
                <w:szCs w:val="20"/>
                <w:lang w:val="ro-RO"/>
              </w:rPr>
              <w:t>ti, 2006</w:t>
            </w:r>
            <w:r w:rsidR="00FC096E">
              <w:rPr>
                <w:sz w:val="20"/>
                <w:szCs w:val="20"/>
                <w:lang w:val="ro-RO"/>
              </w:rPr>
              <w:t>; Man, Mariana, ș</w:t>
            </w:r>
            <w:r w:rsidRPr="009B60AB">
              <w:rPr>
                <w:sz w:val="20"/>
                <w:szCs w:val="20"/>
                <w:lang w:val="ro-RO"/>
              </w:rPr>
              <w:t xml:space="preserve">.a., </w:t>
            </w:r>
            <w:r w:rsidR="00FC096E">
              <w:rPr>
                <w:bCs/>
                <w:i/>
                <w:iCs/>
                <w:sz w:val="20"/>
                <w:szCs w:val="20"/>
                <w:lang w:val="ro-RO"/>
              </w:rPr>
              <w:t>Contabilitate de gestiune și calculaț</w:t>
            </w:r>
            <w:r w:rsidRPr="00FC096E">
              <w:rPr>
                <w:bCs/>
                <w:i/>
                <w:iCs/>
                <w:sz w:val="20"/>
                <w:szCs w:val="20"/>
                <w:lang w:val="ro-RO"/>
              </w:rPr>
              <w:t>ia costurilor</w:t>
            </w:r>
            <w:r w:rsidRPr="009B60AB">
              <w:rPr>
                <w:sz w:val="20"/>
                <w:szCs w:val="20"/>
                <w:lang w:val="ro-RO"/>
              </w:rPr>
              <w:t xml:space="preserve">, Ed. Tribuna Economică, </w:t>
            </w:r>
            <w:r w:rsidR="00FC096E">
              <w:rPr>
                <w:sz w:val="20"/>
                <w:szCs w:val="20"/>
                <w:lang w:val="ro-RO"/>
              </w:rPr>
              <w:t>Bucureș</w:t>
            </w:r>
            <w:r w:rsidRPr="009B60AB">
              <w:rPr>
                <w:sz w:val="20"/>
                <w:szCs w:val="20"/>
                <w:lang w:val="ro-RO"/>
              </w:rPr>
              <w:t>ti, 2005</w:t>
            </w:r>
            <w:r w:rsidR="00FC096E">
              <w:rPr>
                <w:sz w:val="20"/>
                <w:szCs w:val="20"/>
                <w:lang w:val="ro-RO"/>
              </w:rPr>
              <w:t xml:space="preserve">; </w:t>
            </w:r>
            <w:r w:rsidRPr="009B60AB">
              <w:rPr>
                <w:rFonts w:eastAsia="Arial Unicode MS"/>
                <w:sz w:val="20"/>
                <w:szCs w:val="20"/>
                <w:lang w:val="ro-RO"/>
              </w:rPr>
              <w:t>Oprea, Călin Mariana Man, Monica-Viorica Nedelcu, coord</w:t>
            </w:r>
            <w:r w:rsidR="00FC096E">
              <w:rPr>
                <w:rFonts w:eastAsia="Arial Unicode MS"/>
                <w:sz w:val="20"/>
                <w:szCs w:val="20"/>
                <w:lang w:val="ro-RO"/>
              </w:rPr>
              <w:t>onatori,</w:t>
            </w:r>
            <w:r w:rsidRPr="009B60AB">
              <w:rPr>
                <w:rFonts w:eastAsia="Arial Unicode MS"/>
                <w:sz w:val="20"/>
                <w:szCs w:val="20"/>
                <w:lang w:val="ro-RO"/>
              </w:rPr>
              <w:t xml:space="preserve"> </w:t>
            </w:r>
            <w:r w:rsidRPr="00FC096E">
              <w:rPr>
                <w:rFonts w:eastAsia="Arial Unicode MS"/>
                <w:i/>
                <w:sz w:val="20"/>
                <w:szCs w:val="20"/>
                <w:lang w:val="ro-RO"/>
              </w:rPr>
              <w:t>Contabilitate managerială,</w:t>
            </w:r>
            <w:r w:rsidR="00FC096E">
              <w:rPr>
                <w:rFonts w:eastAsia="Arial Unicode MS"/>
                <w:sz w:val="20"/>
                <w:szCs w:val="20"/>
                <w:lang w:val="ro-RO"/>
              </w:rPr>
              <w:t xml:space="preserve"> Editura Didactică ș</w:t>
            </w:r>
            <w:r w:rsidRPr="009B60AB">
              <w:rPr>
                <w:rFonts w:eastAsia="Arial Unicode MS"/>
                <w:sz w:val="20"/>
                <w:szCs w:val="20"/>
                <w:lang w:val="ro-RO"/>
              </w:rPr>
              <w:t>i Pedagogică, Bu</w:t>
            </w:r>
            <w:r w:rsidR="00FC096E">
              <w:rPr>
                <w:rFonts w:eastAsia="Arial Unicode MS"/>
                <w:sz w:val="20"/>
                <w:szCs w:val="20"/>
                <w:lang w:val="ro-RO"/>
              </w:rPr>
              <w:t>cureș</w:t>
            </w:r>
            <w:r w:rsidRPr="009B60AB">
              <w:rPr>
                <w:rFonts w:eastAsia="Arial Unicode MS"/>
                <w:sz w:val="20"/>
                <w:szCs w:val="20"/>
                <w:lang w:val="ro-RO"/>
              </w:rPr>
              <w:t>ti,  2008</w:t>
            </w:r>
          </w:p>
          <w:p w:rsidR="004D229E" w:rsidRPr="009B60AB" w:rsidRDefault="004D229E" w:rsidP="004D229E">
            <w:pPr>
              <w:ind w:left="360"/>
              <w:jc w:val="both"/>
              <w:rPr>
                <w:sz w:val="20"/>
                <w:szCs w:val="20"/>
                <w:lang w:val="ro-RO"/>
              </w:rPr>
            </w:pPr>
          </w:p>
        </w:tc>
      </w:tr>
      <w:tr w:rsidR="006407F4" w:rsidRPr="009B60AB">
        <w:tblPrEx>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108" w:type="dxa"/>
            <w:bottom w:w="0" w:type="dxa"/>
            <w:right w:w="108" w:type="dxa"/>
          </w:tblCellMar>
        </w:tblPrEx>
        <w:tc>
          <w:tcPr>
            <w:tcW w:w="2506" w:type="dxa"/>
            <w:tcBorders>
              <w:top w:val="single" w:sz="4" w:space="0" w:color="auto"/>
              <w:left w:val="single" w:sz="4" w:space="0" w:color="auto"/>
              <w:bottom w:val="single" w:sz="4" w:space="0" w:color="auto"/>
              <w:right w:val="single" w:sz="4" w:space="0" w:color="auto"/>
            </w:tcBorders>
          </w:tcPr>
          <w:p w:rsidR="006407F4" w:rsidRPr="009B60AB" w:rsidRDefault="006407F4" w:rsidP="00A620FF">
            <w:pPr>
              <w:textAlignment w:val="top"/>
              <w:rPr>
                <w:sz w:val="20"/>
                <w:szCs w:val="20"/>
                <w:lang w:val="ro-RO"/>
              </w:rPr>
            </w:pPr>
            <w:r w:rsidRPr="009B60AB">
              <w:rPr>
                <w:b/>
                <w:bCs/>
                <w:sz w:val="20"/>
                <w:szCs w:val="20"/>
                <w:lang w:val="ro-RO"/>
              </w:rPr>
              <w:t>Lista documente</w:t>
            </w:r>
          </w:p>
        </w:tc>
        <w:tc>
          <w:tcPr>
            <w:tcW w:w="7232" w:type="dxa"/>
            <w:tcBorders>
              <w:top w:val="single" w:sz="4" w:space="0" w:color="auto"/>
              <w:left w:val="single" w:sz="4" w:space="0" w:color="auto"/>
              <w:bottom w:val="single" w:sz="4" w:space="0" w:color="auto"/>
              <w:right w:val="single" w:sz="4" w:space="0" w:color="auto"/>
            </w:tcBorders>
          </w:tcPr>
          <w:p w:rsidR="006407F4" w:rsidRPr="009B60AB" w:rsidRDefault="006407F4" w:rsidP="009608BB">
            <w:pPr>
              <w:jc w:val="both"/>
              <w:textAlignment w:val="top"/>
              <w:rPr>
                <w:sz w:val="20"/>
                <w:szCs w:val="20"/>
                <w:lang w:val="ro-RO"/>
              </w:rPr>
            </w:pPr>
            <w:r w:rsidRPr="009B60AB">
              <w:rPr>
                <w:sz w:val="20"/>
                <w:szCs w:val="20"/>
                <w:lang w:val="ro-RO"/>
              </w:rPr>
              <w:t xml:space="preserve">Dosarul de concurs al unui candidat trebuie să conţină, cel puţin, următoarele documente: </w:t>
            </w:r>
          </w:p>
          <w:p w:rsidR="006407F4" w:rsidRPr="009B60AB" w:rsidRDefault="006407F4" w:rsidP="009608BB">
            <w:pPr>
              <w:jc w:val="both"/>
              <w:rPr>
                <w:sz w:val="20"/>
                <w:szCs w:val="20"/>
                <w:lang w:val="ro-RO"/>
              </w:rPr>
            </w:pPr>
            <w:r w:rsidRPr="009B60AB">
              <w:rPr>
                <w:b/>
                <w:i/>
                <w:sz w:val="20"/>
                <w:szCs w:val="20"/>
                <w:lang w:val="ro-RO"/>
              </w:rPr>
              <w:t>1. Cererea de înscriere la concurs</w:t>
            </w:r>
            <w:r w:rsidRPr="009B60AB">
              <w:rPr>
                <w:sz w:val="20"/>
                <w:szCs w:val="20"/>
                <w:lang w:val="ro-RO"/>
              </w:rPr>
              <w:t xml:space="preserve">, semnată de candidat, care include o </w:t>
            </w:r>
            <w:r w:rsidRPr="009B60AB">
              <w:rPr>
                <w:b/>
                <w:i/>
                <w:sz w:val="20"/>
                <w:szCs w:val="20"/>
                <w:lang w:val="ro-RO"/>
              </w:rPr>
              <w:t>declaraţie pe propria răspundere</w:t>
            </w:r>
            <w:r w:rsidRPr="009B60AB">
              <w:rPr>
                <w:sz w:val="20"/>
                <w:szCs w:val="20"/>
                <w:lang w:val="ro-RO"/>
              </w:rPr>
              <w:t xml:space="preserve"> privind veridicitatea informaţiilor prezentate în dosar – după modelul anexat.</w:t>
            </w:r>
          </w:p>
          <w:p w:rsidR="006407F4" w:rsidRPr="009B60AB" w:rsidRDefault="006407F4" w:rsidP="009608BB">
            <w:pPr>
              <w:jc w:val="both"/>
              <w:rPr>
                <w:sz w:val="20"/>
                <w:szCs w:val="20"/>
                <w:lang w:val="ro-RO"/>
              </w:rPr>
            </w:pPr>
            <w:r w:rsidRPr="009B60AB">
              <w:rPr>
                <w:b/>
                <w:i/>
                <w:sz w:val="20"/>
                <w:szCs w:val="20"/>
                <w:lang w:val="ro-RO"/>
              </w:rPr>
              <w:lastRenderedPageBreak/>
              <w:t>2. O propunere de dezvoltare a carierei universitare a candidatului</w:t>
            </w:r>
            <w:r w:rsidRPr="009B60AB">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rsidR="006407F4" w:rsidRPr="009B60AB" w:rsidRDefault="006407F4" w:rsidP="009608BB">
            <w:pPr>
              <w:jc w:val="both"/>
              <w:rPr>
                <w:b/>
                <w:i/>
                <w:sz w:val="20"/>
                <w:szCs w:val="20"/>
                <w:lang w:val="ro-RO"/>
              </w:rPr>
            </w:pPr>
            <w:r w:rsidRPr="009B60AB">
              <w:rPr>
                <w:b/>
                <w:i/>
                <w:sz w:val="20"/>
                <w:szCs w:val="20"/>
                <w:lang w:val="ro-RO"/>
              </w:rPr>
              <w:t>3. Curriculum vitae</w:t>
            </w:r>
            <w:r w:rsidRPr="009B60AB">
              <w:rPr>
                <w:sz w:val="20"/>
                <w:szCs w:val="20"/>
                <w:lang w:val="ro-RO"/>
              </w:rPr>
              <w:t xml:space="preserve"> al candidatului, în format tipărit şi în format electronic, care trebuie să includă:</w:t>
            </w:r>
          </w:p>
          <w:p w:rsidR="006407F4" w:rsidRPr="009B60AB" w:rsidRDefault="006407F4" w:rsidP="009608BB">
            <w:pPr>
              <w:jc w:val="both"/>
              <w:rPr>
                <w:sz w:val="20"/>
                <w:szCs w:val="20"/>
                <w:lang w:val="ro-RO"/>
              </w:rPr>
            </w:pPr>
            <w:r w:rsidRPr="009B60AB">
              <w:rPr>
                <w:sz w:val="20"/>
                <w:szCs w:val="20"/>
                <w:lang w:val="ro-RO"/>
              </w:rPr>
              <w:t>a) Informaţii despre studiile efectuate şi diplomele obţinute;</w:t>
            </w:r>
          </w:p>
          <w:p w:rsidR="006407F4" w:rsidRPr="009B60AB" w:rsidRDefault="006407F4" w:rsidP="009608BB">
            <w:pPr>
              <w:jc w:val="both"/>
              <w:rPr>
                <w:sz w:val="20"/>
                <w:szCs w:val="20"/>
                <w:lang w:val="ro-RO"/>
              </w:rPr>
            </w:pPr>
            <w:r w:rsidRPr="009B60AB">
              <w:rPr>
                <w:sz w:val="20"/>
                <w:szCs w:val="20"/>
                <w:lang w:val="ro-RO"/>
              </w:rPr>
              <w:t>b) Informaţii despre experienţa profesională şi locuri de muncă relevante;</w:t>
            </w:r>
          </w:p>
          <w:p w:rsidR="006407F4" w:rsidRPr="009B60AB" w:rsidRDefault="006407F4" w:rsidP="009608BB">
            <w:pPr>
              <w:jc w:val="both"/>
              <w:rPr>
                <w:sz w:val="20"/>
                <w:szCs w:val="20"/>
                <w:lang w:val="ro-RO"/>
              </w:rPr>
            </w:pPr>
            <w:r w:rsidRPr="009B60AB">
              <w:rPr>
                <w:sz w:val="20"/>
                <w:szCs w:val="20"/>
                <w:lang w:val="ro-RO"/>
              </w:rPr>
              <w:t>c)</w:t>
            </w:r>
            <w:r w:rsidR="0009215D" w:rsidRPr="009B60AB">
              <w:rPr>
                <w:sz w:val="20"/>
                <w:szCs w:val="20"/>
                <w:lang w:val="ro-RO"/>
              </w:rPr>
              <w:t xml:space="preserve"> </w:t>
            </w:r>
            <w:r w:rsidRPr="009B60AB">
              <w:rPr>
                <w:sz w:val="20"/>
                <w:szCs w:val="20"/>
                <w:lang w:val="ro-RO"/>
              </w:rPr>
              <w:t>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rsidR="006407F4" w:rsidRPr="009B60AB" w:rsidRDefault="006407F4" w:rsidP="009608BB">
            <w:pPr>
              <w:jc w:val="both"/>
              <w:rPr>
                <w:sz w:val="20"/>
                <w:szCs w:val="20"/>
                <w:lang w:val="ro-RO"/>
              </w:rPr>
            </w:pPr>
            <w:r w:rsidRPr="009B60AB">
              <w:rPr>
                <w:sz w:val="20"/>
                <w:szCs w:val="20"/>
                <w:lang w:val="ro-RO"/>
              </w:rPr>
              <w:t>d)</w:t>
            </w:r>
            <w:r w:rsidR="0009215D" w:rsidRPr="009B60AB">
              <w:rPr>
                <w:sz w:val="20"/>
                <w:szCs w:val="20"/>
                <w:lang w:val="ro-RO"/>
              </w:rPr>
              <w:t xml:space="preserve"> </w:t>
            </w:r>
            <w:r w:rsidRPr="009B60AB">
              <w:rPr>
                <w:sz w:val="20"/>
                <w:szCs w:val="20"/>
                <w:lang w:val="ro-RO"/>
              </w:rPr>
              <w:t>Informaţii despre premii sau alte elemente de recunoaştere a contribuţiilor ştiinţifice ale candidatului.</w:t>
            </w:r>
          </w:p>
          <w:p w:rsidR="006407F4" w:rsidRPr="009B60AB" w:rsidRDefault="006407F4" w:rsidP="009608BB">
            <w:pPr>
              <w:jc w:val="both"/>
              <w:rPr>
                <w:sz w:val="20"/>
                <w:szCs w:val="20"/>
                <w:lang w:val="ro-RO"/>
              </w:rPr>
            </w:pPr>
            <w:r w:rsidRPr="009B60AB">
              <w:rPr>
                <w:b/>
                <w:i/>
                <w:sz w:val="20"/>
                <w:szCs w:val="20"/>
                <w:lang w:val="ro-RO"/>
              </w:rPr>
              <w:t xml:space="preserve">4. Lista de lucrări </w:t>
            </w:r>
            <w:r w:rsidRPr="009B60AB">
              <w:rPr>
                <w:sz w:val="20"/>
                <w:szCs w:val="20"/>
                <w:lang w:val="ro-RO"/>
              </w:rPr>
              <w:t>ale candidatului în format tipărit şi în format electronic, care va fi structurată astfel:</w:t>
            </w:r>
          </w:p>
          <w:p w:rsidR="006407F4" w:rsidRPr="009B60AB" w:rsidRDefault="00F826A3" w:rsidP="009608BB">
            <w:pPr>
              <w:jc w:val="both"/>
              <w:rPr>
                <w:sz w:val="20"/>
                <w:szCs w:val="20"/>
                <w:lang w:val="ro-RO"/>
              </w:rPr>
            </w:pPr>
            <w:r w:rsidRPr="009B60AB">
              <w:rPr>
                <w:sz w:val="20"/>
                <w:szCs w:val="20"/>
                <w:lang w:val="ro-RO"/>
              </w:rPr>
              <w:t xml:space="preserve">a) </w:t>
            </w:r>
            <w:r w:rsidR="006407F4" w:rsidRPr="009B60AB">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rsidR="006407F4" w:rsidRPr="009B60AB" w:rsidRDefault="006407F4" w:rsidP="009608BB">
            <w:pPr>
              <w:jc w:val="both"/>
              <w:rPr>
                <w:sz w:val="20"/>
                <w:szCs w:val="20"/>
                <w:lang w:val="ro-RO"/>
              </w:rPr>
            </w:pPr>
            <w:r w:rsidRPr="009B60AB">
              <w:rPr>
                <w:sz w:val="20"/>
                <w:szCs w:val="20"/>
                <w:lang w:val="ro-RO"/>
              </w:rPr>
              <w:t>b) Teza sau tezele de doctorat;</w:t>
            </w:r>
          </w:p>
          <w:p w:rsidR="006407F4" w:rsidRPr="009B60AB" w:rsidRDefault="00DD7A57" w:rsidP="009608BB">
            <w:pPr>
              <w:jc w:val="both"/>
              <w:rPr>
                <w:sz w:val="20"/>
                <w:szCs w:val="20"/>
                <w:lang w:val="ro-RO"/>
              </w:rPr>
            </w:pPr>
            <w:r w:rsidRPr="009B60AB">
              <w:rPr>
                <w:sz w:val="20"/>
                <w:szCs w:val="20"/>
                <w:lang w:val="ro-RO"/>
              </w:rPr>
              <w:t>c</w:t>
            </w:r>
            <w:r w:rsidR="006407F4" w:rsidRPr="009B60AB">
              <w:rPr>
                <w:sz w:val="20"/>
                <w:szCs w:val="20"/>
                <w:lang w:val="ro-RO"/>
              </w:rPr>
              <w:t>) Cărţi şi capitole în cărţi;</w:t>
            </w:r>
          </w:p>
          <w:p w:rsidR="006407F4" w:rsidRPr="009B60AB" w:rsidRDefault="00DD7A57" w:rsidP="009608BB">
            <w:pPr>
              <w:jc w:val="both"/>
              <w:rPr>
                <w:sz w:val="20"/>
                <w:szCs w:val="20"/>
                <w:lang w:val="ro-RO"/>
              </w:rPr>
            </w:pPr>
            <w:r w:rsidRPr="009B60AB">
              <w:rPr>
                <w:sz w:val="20"/>
                <w:szCs w:val="20"/>
                <w:lang w:val="ro-RO"/>
              </w:rPr>
              <w:t>d</w:t>
            </w:r>
            <w:r w:rsidR="006407F4" w:rsidRPr="009B60AB">
              <w:rPr>
                <w:sz w:val="20"/>
                <w:szCs w:val="20"/>
                <w:lang w:val="ro-RO"/>
              </w:rPr>
              <w:t xml:space="preserve">) Articole/studii </w:t>
            </w:r>
            <w:r w:rsidR="006407F4" w:rsidRPr="009B60AB">
              <w:rPr>
                <w:i/>
                <w:sz w:val="20"/>
                <w:szCs w:val="20"/>
                <w:lang w:val="ro-RO"/>
              </w:rPr>
              <w:t>in extenso</w:t>
            </w:r>
            <w:r w:rsidR="006407F4" w:rsidRPr="009B60AB">
              <w:rPr>
                <w:sz w:val="20"/>
                <w:szCs w:val="20"/>
                <w:lang w:val="ro-RO"/>
              </w:rPr>
              <w:t>, publicate în reviste din fluxul ştiinţific internaţional principal;</w:t>
            </w:r>
          </w:p>
          <w:p w:rsidR="006407F4" w:rsidRPr="009B60AB" w:rsidRDefault="00DD7A57" w:rsidP="009608BB">
            <w:pPr>
              <w:jc w:val="both"/>
              <w:rPr>
                <w:sz w:val="20"/>
                <w:szCs w:val="20"/>
                <w:lang w:val="ro-RO"/>
              </w:rPr>
            </w:pPr>
            <w:r w:rsidRPr="009B60AB">
              <w:rPr>
                <w:sz w:val="20"/>
                <w:szCs w:val="20"/>
                <w:lang w:val="ro-RO"/>
              </w:rPr>
              <w:t>e</w:t>
            </w:r>
            <w:r w:rsidR="006407F4" w:rsidRPr="009B60AB">
              <w:rPr>
                <w:sz w:val="20"/>
                <w:szCs w:val="20"/>
                <w:lang w:val="ro-RO"/>
              </w:rPr>
              <w:t xml:space="preserve">) Publicaţii </w:t>
            </w:r>
            <w:r w:rsidR="006407F4" w:rsidRPr="009B60AB">
              <w:rPr>
                <w:i/>
                <w:sz w:val="20"/>
                <w:szCs w:val="20"/>
                <w:lang w:val="ro-RO"/>
              </w:rPr>
              <w:t>in extenso</w:t>
            </w:r>
            <w:r w:rsidR="006407F4" w:rsidRPr="009B60AB">
              <w:rPr>
                <w:sz w:val="20"/>
                <w:szCs w:val="20"/>
                <w:lang w:val="ro-RO"/>
              </w:rPr>
              <w:t>, apărute în lucrări ale principalelor conferinţe internaţionale de specialitate;</w:t>
            </w:r>
          </w:p>
          <w:p w:rsidR="006407F4" w:rsidRPr="009B60AB" w:rsidRDefault="00DD7A57" w:rsidP="00DD7A57">
            <w:pPr>
              <w:jc w:val="both"/>
              <w:rPr>
                <w:sz w:val="20"/>
                <w:szCs w:val="20"/>
                <w:lang w:val="ro-RO"/>
              </w:rPr>
            </w:pPr>
            <w:r w:rsidRPr="009B60AB">
              <w:rPr>
                <w:sz w:val="20"/>
                <w:szCs w:val="20"/>
                <w:lang w:val="ro-RO"/>
              </w:rPr>
              <w:t>f</w:t>
            </w:r>
            <w:r w:rsidR="006407F4" w:rsidRPr="009B60AB">
              <w:rPr>
                <w:sz w:val="20"/>
                <w:szCs w:val="20"/>
                <w:lang w:val="ro-RO"/>
              </w:rPr>
              <w:t>) Alte lucrări şi contri</w:t>
            </w:r>
            <w:r w:rsidRPr="009B60AB">
              <w:rPr>
                <w:sz w:val="20"/>
                <w:szCs w:val="20"/>
                <w:lang w:val="ro-RO"/>
              </w:rPr>
              <w:t>buţii ştiinţifice</w:t>
            </w:r>
            <w:r w:rsidR="006407F4" w:rsidRPr="009B60AB">
              <w:rPr>
                <w:sz w:val="20"/>
                <w:szCs w:val="20"/>
                <w:lang w:val="ro-RO"/>
              </w:rPr>
              <w:t>.</w:t>
            </w:r>
          </w:p>
          <w:p w:rsidR="006407F4" w:rsidRPr="009B60AB" w:rsidRDefault="006407F4" w:rsidP="009608BB">
            <w:pPr>
              <w:widowControl w:val="0"/>
              <w:jc w:val="both"/>
              <w:rPr>
                <w:sz w:val="20"/>
                <w:szCs w:val="20"/>
                <w:lang w:val="ro-RO"/>
              </w:rPr>
            </w:pPr>
            <w:r w:rsidRPr="009B60AB">
              <w:rPr>
                <w:b/>
                <w:i/>
                <w:sz w:val="20"/>
                <w:szCs w:val="20"/>
                <w:lang w:val="ro-RO"/>
              </w:rPr>
              <w:t>5. Fişa de verificare</w:t>
            </w:r>
            <w:r w:rsidRPr="009B60AB">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rsidR="006407F4" w:rsidRPr="009B60AB" w:rsidRDefault="006407F4" w:rsidP="009608BB">
            <w:pPr>
              <w:jc w:val="both"/>
              <w:rPr>
                <w:sz w:val="20"/>
                <w:szCs w:val="20"/>
                <w:lang w:val="ro-RO"/>
              </w:rPr>
            </w:pPr>
            <w:r w:rsidRPr="009B60AB">
              <w:rPr>
                <w:b/>
                <w:i/>
                <w:sz w:val="20"/>
                <w:szCs w:val="20"/>
                <w:lang w:val="ro-RO"/>
              </w:rPr>
              <w:t>6. Documente referitoare la deţinerea diplomei de doctor:</w:t>
            </w:r>
            <w:r w:rsidRPr="009B60AB">
              <w:rPr>
                <w:sz w:val="20"/>
                <w:szCs w:val="20"/>
                <w:lang w:val="ro-RO"/>
              </w:rPr>
              <w:t xml:space="preserve"> copie legalizată a diplomei de doctor şi, în cazul în care diploma de doctor originală nu este recunoscută în România, atestatul de recunoaştere sau echivalare a acesteia;</w:t>
            </w:r>
          </w:p>
          <w:p w:rsidR="006407F4" w:rsidRPr="009B60AB" w:rsidRDefault="006407F4" w:rsidP="009608BB">
            <w:pPr>
              <w:jc w:val="both"/>
              <w:rPr>
                <w:sz w:val="20"/>
                <w:szCs w:val="20"/>
                <w:lang w:val="ro-RO"/>
              </w:rPr>
            </w:pPr>
            <w:r w:rsidRPr="009B60AB">
              <w:rPr>
                <w:b/>
                <w:i/>
                <w:sz w:val="20"/>
                <w:szCs w:val="20"/>
                <w:lang w:val="ro-RO"/>
              </w:rPr>
              <w:t>7. Rezumatul</w:t>
            </w:r>
            <w:r w:rsidRPr="009B60AB">
              <w:rPr>
                <w:sz w:val="20"/>
                <w:szCs w:val="20"/>
                <w:lang w:val="ro-RO"/>
              </w:rPr>
              <w:t xml:space="preserve">, în limba română şi într-o limbă de circulaţie internaţională, a </w:t>
            </w:r>
            <w:r w:rsidRPr="009B60AB">
              <w:rPr>
                <w:b/>
                <w:i/>
                <w:sz w:val="20"/>
                <w:szCs w:val="20"/>
                <w:lang w:val="ro-RO"/>
              </w:rPr>
              <w:t>tezei de doctorat</w:t>
            </w:r>
            <w:r w:rsidRPr="009B60AB">
              <w:rPr>
                <w:sz w:val="20"/>
                <w:szCs w:val="20"/>
                <w:lang w:val="ro-RO"/>
              </w:rPr>
              <w:t>, pe maximum o pagină pentru fiecare limbă;</w:t>
            </w:r>
          </w:p>
          <w:p w:rsidR="006407F4" w:rsidRPr="009B60AB" w:rsidRDefault="006407F4" w:rsidP="009608BB">
            <w:pPr>
              <w:jc w:val="both"/>
              <w:rPr>
                <w:sz w:val="20"/>
                <w:szCs w:val="20"/>
                <w:lang w:val="ro-RO"/>
              </w:rPr>
            </w:pPr>
            <w:r w:rsidRPr="009B60AB">
              <w:rPr>
                <w:b/>
                <w:i/>
                <w:sz w:val="20"/>
                <w:szCs w:val="20"/>
                <w:lang w:val="ro-RO"/>
              </w:rPr>
              <w:t>8. Declaraţie pe proprie răspundere</w:t>
            </w:r>
            <w:r w:rsidRPr="009B60AB">
              <w:rPr>
                <w:sz w:val="20"/>
                <w:szCs w:val="20"/>
                <w:lang w:val="ro-RO"/>
              </w:rPr>
              <w:t xml:space="preserve"> a candidatului în care indică situaţiile de incompatibilitate prevăzute de Legea nr. 1/2011 în care s-ar afla în cazul câştigării concursului sau lipsa acestor situaţii de incompatibilitae;</w:t>
            </w:r>
          </w:p>
          <w:p w:rsidR="006407F4" w:rsidRPr="009B60AB" w:rsidRDefault="006407F4" w:rsidP="009608BB">
            <w:pPr>
              <w:jc w:val="both"/>
              <w:rPr>
                <w:sz w:val="20"/>
                <w:szCs w:val="20"/>
                <w:lang w:val="ro-RO"/>
              </w:rPr>
            </w:pPr>
            <w:r w:rsidRPr="009B60AB">
              <w:rPr>
                <w:b/>
                <w:i/>
                <w:sz w:val="20"/>
                <w:szCs w:val="20"/>
                <w:lang w:val="ro-RO"/>
              </w:rPr>
              <w:t>9.</w:t>
            </w:r>
            <w:r w:rsidRPr="009B60AB">
              <w:rPr>
                <w:sz w:val="20"/>
                <w:szCs w:val="20"/>
                <w:lang w:val="ro-RO"/>
              </w:rPr>
              <w:t xml:space="preserve"> Copii ale altor</w:t>
            </w:r>
            <w:r w:rsidRPr="009B60AB">
              <w:rPr>
                <w:b/>
                <w:i/>
                <w:sz w:val="20"/>
                <w:szCs w:val="20"/>
                <w:lang w:val="ro-RO"/>
              </w:rPr>
              <w:t xml:space="preserve"> diplome </w:t>
            </w:r>
            <w:r w:rsidRPr="009B60AB">
              <w:rPr>
                <w:sz w:val="20"/>
                <w:szCs w:val="20"/>
                <w:lang w:val="ro-RO"/>
              </w:rPr>
              <w:t>care atestă studiile candidatului;</w:t>
            </w:r>
          </w:p>
          <w:p w:rsidR="006407F4" w:rsidRPr="009B60AB" w:rsidRDefault="006407F4" w:rsidP="009608BB">
            <w:pPr>
              <w:jc w:val="both"/>
              <w:rPr>
                <w:sz w:val="20"/>
                <w:szCs w:val="20"/>
                <w:lang w:val="ro-RO"/>
              </w:rPr>
            </w:pPr>
            <w:r w:rsidRPr="009B60AB">
              <w:rPr>
                <w:b/>
                <w:i/>
                <w:sz w:val="20"/>
                <w:szCs w:val="20"/>
                <w:lang w:val="ro-RO"/>
              </w:rPr>
              <w:t>10.</w:t>
            </w:r>
            <w:r w:rsidRPr="009B60AB">
              <w:rPr>
                <w:sz w:val="20"/>
                <w:szCs w:val="20"/>
                <w:lang w:val="ro-RO"/>
              </w:rPr>
              <w:t xml:space="preserve"> Copia </w:t>
            </w:r>
            <w:r w:rsidRPr="009B60AB">
              <w:rPr>
                <w:b/>
                <w:i/>
                <w:sz w:val="20"/>
                <w:szCs w:val="20"/>
                <w:lang w:val="ro-RO"/>
              </w:rPr>
              <w:t>cărţii de identitate</w:t>
            </w:r>
            <w:r w:rsidRPr="009B60AB">
              <w:rPr>
                <w:sz w:val="20"/>
                <w:szCs w:val="20"/>
                <w:lang w:val="ro-RO"/>
              </w:rPr>
              <w:t xml:space="preserve"> sau, în cazul în care candidatul nu are o carte de identitate, a paşaportului sau a unui alt document de identitate întocmit într-un scop echivalent cărţii de identitate ori paşaportului;</w:t>
            </w:r>
          </w:p>
          <w:p w:rsidR="006407F4" w:rsidRPr="009B60AB" w:rsidRDefault="006407F4" w:rsidP="009608BB">
            <w:pPr>
              <w:jc w:val="both"/>
              <w:rPr>
                <w:sz w:val="20"/>
                <w:szCs w:val="20"/>
                <w:lang w:val="ro-RO"/>
              </w:rPr>
            </w:pPr>
            <w:r w:rsidRPr="009B60AB">
              <w:rPr>
                <w:b/>
                <w:i/>
                <w:sz w:val="20"/>
                <w:szCs w:val="20"/>
                <w:lang w:val="ro-RO"/>
              </w:rPr>
              <w:t>11.</w:t>
            </w:r>
            <w:r w:rsidRPr="009B60AB">
              <w:rPr>
                <w:sz w:val="20"/>
                <w:szCs w:val="20"/>
                <w:lang w:val="ro-RO"/>
              </w:rPr>
              <w:t xml:space="preserve"> În cazul în care candidatul şi-a schimbat numele, copii de pe documente care atestă schimbarea numelui – </w:t>
            </w:r>
            <w:r w:rsidRPr="009B60AB">
              <w:rPr>
                <w:b/>
                <w:i/>
                <w:sz w:val="20"/>
                <w:szCs w:val="20"/>
                <w:lang w:val="ro-RO"/>
              </w:rPr>
              <w:t>certificat de căsătorie</w:t>
            </w:r>
            <w:r w:rsidRPr="009B60AB">
              <w:rPr>
                <w:sz w:val="20"/>
                <w:szCs w:val="20"/>
                <w:lang w:val="ro-RO"/>
              </w:rPr>
              <w:t xml:space="preserve"> sau dovada schimbării numelui.</w:t>
            </w:r>
          </w:p>
          <w:p w:rsidR="006407F4" w:rsidRPr="009B60AB" w:rsidRDefault="006407F4" w:rsidP="009608BB">
            <w:pPr>
              <w:jc w:val="both"/>
              <w:rPr>
                <w:sz w:val="20"/>
                <w:szCs w:val="20"/>
                <w:lang w:val="ro-RO"/>
              </w:rPr>
            </w:pPr>
            <w:r w:rsidRPr="009B60AB">
              <w:rPr>
                <w:b/>
                <w:i/>
                <w:sz w:val="20"/>
                <w:szCs w:val="20"/>
                <w:lang w:val="ro-RO"/>
              </w:rPr>
              <w:t>12. Adeverinţă medicală</w:t>
            </w:r>
            <w:r w:rsidRPr="009B60AB">
              <w:rPr>
                <w:sz w:val="20"/>
                <w:szCs w:val="20"/>
                <w:lang w:val="ro-RO"/>
              </w:rPr>
              <w:t xml:space="preserve"> eliberată de Medicina Muncii, în termen de valabilitate, în scopul completării dosarului de participare la concurs pentru ocuparea unui post didactic.</w:t>
            </w:r>
          </w:p>
          <w:p w:rsidR="006407F4" w:rsidRPr="009B60AB" w:rsidRDefault="006407F4" w:rsidP="009608BB">
            <w:pPr>
              <w:jc w:val="both"/>
              <w:rPr>
                <w:sz w:val="20"/>
                <w:szCs w:val="20"/>
                <w:lang w:val="ro-RO"/>
              </w:rPr>
            </w:pPr>
            <w:r w:rsidRPr="009B60AB">
              <w:rPr>
                <w:b/>
                <w:i/>
                <w:sz w:val="20"/>
                <w:szCs w:val="20"/>
                <w:lang w:val="ro-RO"/>
              </w:rPr>
              <w:t>13.</w:t>
            </w:r>
            <w:r w:rsidRPr="009B60AB">
              <w:rPr>
                <w:sz w:val="20"/>
                <w:szCs w:val="20"/>
                <w:lang w:val="ro-RO"/>
              </w:rPr>
              <w:t xml:space="preserve"> Maximum 10 publicaţii, brevete sau alte lucrări ale candidatului, în format electronic, selecţionate de acesta şi considerate a fi cele mai relevante pentru realizările profesionale proprii;</w:t>
            </w:r>
          </w:p>
          <w:p w:rsidR="006407F4" w:rsidRPr="009B60AB" w:rsidRDefault="006407F4" w:rsidP="009608BB">
            <w:pPr>
              <w:jc w:val="both"/>
              <w:rPr>
                <w:sz w:val="20"/>
                <w:szCs w:val="20"/>
                <w:lang w:val="ro-RO"/>
              </w:rPr>
            </w:pPr>
            <w:r w:rsidRPr="009B60AB">
              <w:rPr>
                <w:b/>
                <w:i/>
                <w:sz w:val="20"/>
                <w:szCs w:val="20"/>
                <w:lang w:val="ro-RO"/>
              </w:rPr>
              <w:t>1</w:t>
            </w:r>
            <w:r w:rsidR="000C102E">
              <w:rPr>
                <w:b/>
                <w:i/>
                <w:sz w:val="20"/>
                <w:szCs w:val="20"/>
                <w:lang w:val="ro-RO"/>
              </w:rPr>
              <w:t>4</w:t>
            </w:r>
            <w:r w:rsidRPr="009B60AB">
              <w:rPr>
                <w:b/>
                <w:i/>
                <w:sz w:val="20"/>
                <w:szCs w:val="20"/>
                <w:lang w:val="ro-RO"/>
              </w:rPr>
              <w:t>.</w:t>
            </w:r>
            <w:r w:rsidRPr="009B60AB">
              <w:rPr>
                <w:sz w:val="20"/>
                <w:szCs w:val="20"/>
                <w:lang w:val="ro-RO"/>
              </w:rPr>
              <w:t xml:space="preserve"> Formatul electronic pentru </w:t>
            </w:r>
            <w:r w:rsidRPr="009B60AB">
              <w:rPr>
                <w:b/>
                <w:i/>
                <w:sz w:val="20"/>
                <w:szCs w:val="20"/>
                <w:lang w:val="ro-RO"/>
              </w:rPr>
              <w:t xml:space="preserve">Curriculum vitae, Lista de lucrări </w:t>
            </w:r>
            <w:r w:rsidRPr="009B60AB">
              <w:rPr>
                <w:sz w:val="20"/>
                <w:szCs w:val="20"/>
                <w:lang w:val="ro-RO"/>
              </w:rPr>
              <w:t>şi</w:t>
            </w:r>
            <w:r w:rsidRPr="009B60AB">
              <w:rPr>
                <w:b/>
                <w:i/>
                <w:sz w:val="20"/>
                <w:szCs w:val="20"/>
                <w:lang w:val="ro-RO"/>
              </w:rPr>
              <w:t xml:space="preserve"> Fişa de verificare</w:t>
            </w:r>
            <w:r w:rsidRPr="009B60AB">
              <w:rPr>
                <w:sz w:val="20"/>
                <w:szCs w:val="20"/>
                <w:lang w:val="ro-RO"/>
              </w:rPr>
              <w:t xml:space="preserve"> nu trebuie să depăşească 3Mb pentru a putea fi încărcate pe macheta M.E.N.</w:t>
            </w:r>
          </w:p>
          <w:p w:rsidR="006407F4" w:rsidRPr="009B60AB" w:rsidRDefault="000C102E" w:rsidP="009608BB">
            <w:pPr>
              <w:jc w:val="both"/>
              <w:rPr>
                <w:sz w:val="20"/>
                <w:szCs w:val="20"/>
                <w:lang w:val="ro-RO"/>
              </w:rPr>
            </w:pPr>
            <w:r>
              <w:rPr>
                <w:b/>
                <w:i/>
                <w:sz w:val="20"/>
                <w:szCs w:val="20"/>
                <w:lang w:val="ro-RO"/>
              </w:rPr>
              <w:t>15</w:t>
            </w:r>
            <w:r w:rsidR="006407F4" w:rsidRPr="009B60AB">
              <w:rPr>
                <w:b/>
                <w:i/>
                <w:sz w:val="20"/>
                <w:szCs w:val="20"/>
                <w:lang w:val="ro-RO"/>
              </w:rPr>
              <w:t>.</w:t>
            </w:r>
            <w:r w:rsidR="006407F4" w:rsidRPr="009B60AB">
              <w:rPr>
                <w:sz w:val="20"/>
                <w:szCs w:val="20"/>
                <w:lang w:val="ro-RO"/>
              </w:rPr>
              <w:t xml:space="preserve"> </w:t>
            </w:r>
            <w:r w:rsidR="006407F4" w:rsidRPr="009B60AB">
              <w:rPr>
                <w:b/>
                <w:i/>
                <w:sz w:val="20"/>
                <w:szCs w:val="20"/>
                <w:lang w:val="ro-RO"/>
              </w:rPr>
              <w:t>Document</w:t>
            </w:r>
            <w:r w:rsidR="006407F4" w:rsidRPr="009B60AB">
              <w:rPr>
                <w:sz w:val="20"/>
                <w:szCs w:val="20"/>
                <w:lang w:val="ro-RO"/>
              </w:rPr>
              <w:t xml:space="preserve"> din care să reiasă adresa / adresele de contat poştal, e-mail şi telefonul / telefoanele la care poate fi contactat;</w:t>
            </w:r>
          </w:p>
          <w:p w:rsidR="006407F4" w:rsidRPr="009B60AB" w:rsidRDefault="006407F4" w:rsidP="009608BB">
            <w:pPr>
              <w:jc w:val="both"/>
              <w:rPr>
                <w:sz w:val="20"/>
                <w:szCs w:val="20"/>
                <w:lang w:val="ro-RO"/>
              </w:rPr>
            </w:pPr>
            <w:r w:rsidRPr="009B60AB">
              <w:rPr>
                <w:b/>
                <w:i/>
                <w:sz w:val="20"/>
                <w:szCs w:val="20"/>
                <w:lang w:val="ro-RO"/>
              </w:rPr>
              <w:t>1</w:t>
            </w:r>
            <w:r w:rsidR="000C102E">
              <w:rPr>
                <w:b/>
                <w:i/>
                <w:sz w:val="20"/>
                <w:szCs w:val="20"/>
                <w:lang w:val="ro-RO"/>
              </w:rPr>
              <w:t>6</w:t>
            </w:r>
            <w:r w:rsidRPr="009B60AB">
              <w:rPr>
                <w:b/>
                <w:i/>
                <w:sz w:val="20"/>
                <w:szCs w:val="20"/>
                <w:lang w:val="ro-RO"/>
              </w:rPr>
              <w:t xml:space="preserve">. Opis </w:t>
            </w:r>
            <w:r w:rsidRPr="009B60AB">
              <w:rPr>
                <w:sz w:val="20"/>
                <w:szCs w:val="20"/>
                <w:lang w:val="ro-RO"/>
              </w:rPr>
              <w:t xml:space="preserve">cu toate documentele depuse la dosar; </w:t>
            </w:r>
          </w:p>
          <w:p w:rsidR="006407F4" w:rsidRPr="009B60AB" w:rsidRDefault="006407F4" w:rsidP="009608BB">
            <w:pPr>
              <w:jc w:val="both"/>
              <w:rPr>
                <w:sz w:val="20"/>
                <w:szCs w:val="20"/>
                <w:lang w:val="ro-RO"/>
              </w:rPr>
            </w:pPr>
            <w:r w:rsidRPr="009B60AB">
              <w:rPr>
                <w:b/>
                <w:i/>
                <w:sz w:val="20"/>
                <w:szCs w:val="20"/>
                <w:lang w:val="ro-RO"/>
              </w:rPr>
              <w:t>1</w:t>
            </w:r>
            <w:r w:rsidR="000C102E">
              <w:rPr>
                <w:b/>
                <w:i/>
                <w:sz w:val="20"/>
                <w:szCs w:val="20"/>
                <w:lang w:val="ro-RO"/>
              </w:rPr>
              <w:t>7</w:t>
            </w:r>
            <w:r w:rsidRPr="009B60AB">
              <w:rPr>
                <w:b/>
                <w:i/>
                <w:sz w:val="20"/>
                <w:szCs w:val="20"/>
                <w:lang w:val="ro-RO"/>
              </w:rPr>
              <w:t>. Opis</w:t>
            </w:r>
            <w:r w:rsidRPr="009B60AB">
              <w:rPr>
                <w:sz w:val="20"/>
                <w:szCs w:val="20"/>
                <w:lang w:val="ro-RO"/>
              </w:rPr>
              <w:t xml:space="preserve"> cu toate documentele electronice depuse la dosar</w:t>
            </w:r>
          </w:p>
          <w:p w:rsidR="006407F4" w:rsidRPr="009B60AB" w:rsidRDefault="006407F4" w:rsidP="009608BB">
            <w:pPr>
              <w:jc w:val="both"/>
              <w:rPr>
                <w:sz w:val="20"/>
                <w:szCs w:val="20"/>
                <w:lang w:val="ro-RO"/>
              </w:rPr>
            </w:pPr>
            <w:r w:rsidRPr="009B60AB">
              <w:rPr>
                <w:b/>
                <w:i/>
                <w:sz w:val="20"/>
                <w:szCs w:val="20"/>
                <w:lang w:val="ro-RO"/>
              </w:rPr>
              <w:t>1</w:t>
            </w:r>
            <w:r w:rsidR="000C102E">
              <w:rPr>
                <w:b/>
                <w:i/>
                <w:sz w:val="20"/>
                <w:szCs w:val="20"/>
                <w:lang w:val="ro-RO"/>
              </w:rPr>
              <w:t>8</w:t>
            </w:r>
            <w:r w:rsidRPr="009B60AB">
              <w:rPr>
                <w:b/>
                <w:sz w:val="20"/>
                <w:szCs w:val="20"/>
                <w:lang w:val="ro-RO"/>
              </w:rPr>
              <w:t xml:space="preserve">. </w:t>
            </w:r>
            <w:r w:rsidRPr="009B60AB">
              <w:rPr>
                <w:b/>
                <w:i/>
                <w:sz w:val="20"/>
                <w:szCs w:val="20"/>
                <w:lang w:val="ro-RO"/>
              </w:rPr>
              <w:t>Declaraţie</w:t>
            </w:r>
            <w:r w:rsidRPr="009B60AB">
              <w:rPr>
                <w:sz w:val="20"/>
                <w:szCs w:val="20"/>
                <w:lang w:val="ro-RO"/>
              </w:rPr>
              <w:t xml:space="preserve"> privind conformitatea conţinutului formatului electronic cu documentele depuse.</w:t>
            </w:r>
          </w:p>
        </w:tc>
      </w:tr>
    </w:tbl>
    <w:p w:rsidR="002704B4" w:rsidRPr="009B60AB" w:rsidRDefault="002704B4" w:rsidP="002704B4">
      <w:pPr>
        <w:rPr>
          <w:sz w:val="20"/>
          <w:szCs w:val="20"/>
          <w:lang w:val="ro-RO"/>
        </w:rPr>
      </w:pPr>
    </w:p>
    <w:sectPr w:rsidR="002704B4" w:rsidRPr="009B60AB" w:rsidSect="003758C1">
      <w:headerReference w:type="default" r:id="rId8"/>
      <w:footerReference w:type="default" r:id="rId9"/>
      <w:headerReference w:type="first" r:id="rId10"/>
      <w:footerReference w:type="first" r:id="rId11"/>
      <w:pgSz w:w="11907" w:h="16840" w:code="9"/>
      <w:pgMar w:top="1134"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76B" w:rsidRDefault="00A8076B">
      <w:r>
        <w:separator/>
      </w:r>
    </w:p>
  </w:endnote>
  <w:endnote w:type="continuationSeparator" w:id="0">
    <w:p w:rsidR="00A8076B" w:rsidRDefault="00A807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0B1" w:rsidRDefault="00C03280" w:rsidP="00556740">
    <w:pPr>
      <w:pStyle w:val="Footer"/>
      <w:jc w:val="center"/>
    </w:pPr>
    <w:r>
      <w:rPr>
        <w:rStyle w:val="PageNumber"/>
      </w:rPr>
      <w:fldChar w:fldCharType="begin"/>
    </w:r>
    <w:r w:rsidR="000710B1">
      <w:rPr>
        <w:rStyle w:val="PageNumber"/>
      </w:rPr>
      <w:instrText xml:space="preserve"> PAGE </w:instrText>
    </w:r>
    <w:r>
      <w:rPr>
        <w:rStyle w:val="PageNumber"/>
      </w:rPr>
      <w:fldChar w:fldCharType="separate"/>
    </w:r>
    <w:r w:rsidR="000C102E">
      <w:rPr>
        <w:rStyle w:val="PageNumber"/>
        <w:noProof/>
      </w:rPr>
      <w:t>3</w:t>
    </w:r>
    <w:r>
      <w:rPr>
        <w:rStyle w:val="PageNumber"/>
      </w:rPr>
      <w:fldChar w:fldCharType="end"/>
    </w:r>
    <w:r w:rsidR="000710B1">
      <w:rPr>
        <w:rStyle w:val="PageNumber"/>
      </w:rPr>
      <w:t>/</w:t>
    </w:r>
    <w:r>
      <w:rPr>
        <w:rStyle w:val="PageNumber"/>
      </w:rPr>
      <w:fldChar w:fldCharType="begin"/>
    </w:r>
    <w:r w:rsidR="000710B1">
      <w:rPr>
        <w:rStyle w:val="PageNumber"/>
      </w:rPr>
      <w:instrText xml:space="preserve"> NUMPAGES </w:instrText>
    </w:r>
    <w:r>
      <w:rPr>
        <w:rStyle w:val="PageNumber"/>
      </w:rPr>
      <w:fldChar w:fldCharType="separate"/>
    </w:r>
    <w:r w:rsidR="000C102E">
      <w:rPr>
        <w:rStyle w:val="PageNumber"/>
        <w:noProof/>
      </w:rPr>
      <w:t>3</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0B1" w:rsidRDefault="00C03280" w:rsidP="00B512E5">
    <w:pPr>
      <w:pStyle w:val="Footer"/>
      <w:jc w:val="center"/>
    </w:pPr>
    <w:r>
      <w:rPr>
        <w:rStyle w:val="PageNumber"/>
      </w:rPr>
      <w:fldChar w:fldCharType="begin"/>
    </w:r>
    <w:r w:rsidR="000710B1">
      <w:rPr>
        <w:rStyle w:val="PageNumber"/>
      </w:rPr>
      <w:instrText xml:space="preserve"> PAGE </w:instrText>
    </w:r>
    <w:r>
      <w:rPr>
        <w:rStyle w:val="PageNumber"/>
      </w:rPr>
      <w:fldChar w:fldCharType="separate"/>
    </w:r>
    <w:r w:rsidR="000C102E">
      <w:rPr>
        <w:rStyle w:val="PageNumber"/>
        <w:noProof/>
      </w:rPr>
      <w:t>1</w:t>
    </w:r>
    <w:r>
      <w:rPr>
        <w:rStyle w:val="PageNumber"/>
      </w:rPr>
      <w:fldChar w:fldCharType="end"/>
    </w:r>
    <w:r w:rsidR="000710B1">
      <w:rPr>
        <w:rStyle w:val="PageNumber"/>
      </w:rPr>
      <w:t>/</w:t>
    </w:r>
    <w:r>
      <w:rPr>
        <w:rStyle w:val="PageNumber"/>
      </w:rPr>
      <w:fldChar w:fldCharType="begin"/>
    </w:r>
    <w:r w:rsidR="000710B1">
      <w:rPr>
        <w:rStyle w:val="PageNumber"/>
      </w:rPr>
      <w:instrText xml:space="preserve"> NUMPAGES </w:instrText>
    </w:r>
    <w:r>
      <w:rPr>
        <w:rStyle w:val="PageNumber"/>
      </w:rPr>
      <w:fldChar w:fldCharType="separate"/>
    </w:r>
    <w:r w:rsidR="000C102E">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76B" w:rsidRDefault="00A8076B">
      <w:r>
        <w:separator/>
      </w:r>
    </w:p>
  </w:footnote>
  <w:footnote w:type="continuationSeparator" w:id="0">
    <w:p w:rsidR="00A8076B" w:rsidRDefault="00A80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0B1" w:rsidRPr="0085229D" w:rsidRDefault="00C03280" w:rsidP="00507182">
    <w:pPr>
      <w:pBdr>
        <w:bottom w:val="thinThickSmallGap" w:sz="12" w:space="1" w:color="auto"/>
      </w:pBdr>
      <w:rPr>
        <w:lang w:val="ro-RO"/>
      </w:rPr>
    </w:pPr>
    <w:r>
      <w:rPr>
        <w:noProof/>
      </w:rPr>
      <w:pict>
        <v:group id="Group 4" o:spid="_x0000_s4106" style="position:absolute;margin-left:402.35pt;margin-top:-13.15pt;width:79.6pt;height:27.85pt;z-index:251657216"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">
          <v:shapetype id="_x0000_t202" coordsize="21600,21600" o:spt="202" path="m,l,21600r21600,l21600,xe">
            <v:stroke joinstyle="miter"/>
            <v:path gradientshapeok="t" o:connecttype="rect"/>
          </v:shapetype>
          <v:shape id="Text Box 5" o:spid="_x0000_s4108" type="#_x0000_t202" style="position:absolute;left:1646;top:342;width:101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rsidR="000710B1" w:rsidRPr="0058655D" w:rsidRDefault="000710B1" w:rsidP="00507182">
                  <w:pPr>
                    <w:rPr>
                      <w:color w:val="3366FF"/>
                      <w:sz w:val="12"/>
                      <w:szCs w:val="12"/>
                      <w:lang w:val="ro-RO"/>
                    </w:rPr>
                  </w:pPr>
                  <w:r w:rsidRPr="0058655D">
                    <w:rPr>
                      <w:color w:val="3366FF"/>
                      <w:sz w:val="12"/>
                      <w:szCs w:val="12"/>
                      <w:lang w:val="ro-RO"/>
                    </w:rPr>
                    <w:t>Universitatea</w:t>
                  </w:r>
                </w:p>
                <w:p w:rsidR="000710B1" w:rsidRPr="0058655D" w:rsidRDefault="000710B1" w:rsidP="00507182">
                  <w:pPr>
                    <w:rPr>
                      <w:color w:val="3366FF"/>
                      <w:sz w:val="12"/>
                      <w:szCs w:val="12"/>
                      <w:lang w:val="ro-RO"/>
                    </w:rPr>
                  </w:pPr>
                  <w:r w:rsidRPr="0058655D">
                    <w:rPr>
                      <w:color w:val="3366FF"/>
                      <w:sz w:val="12"/>
                      <w:szCs w:val="12"/>
                      <w:lang w:val="ro-RO"/>
                    </w:rPr>
                    <w:t>Ştefan cel Mare</w:t>
                  </w:r>
                </w:p>
                <w:p w:rsidR="000710B1" w:rsidRPr="0058655D" w:rsidRDefault="000710B1" w:rsidP="00507182">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4107" type="#_x0000_t75" alt="header_1_ro_01" style="position:absolute;left:1070;top:212;width:506;height:6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HrK/AAAA2wAAAA8AAABkcnMvZG93bnJldi54bWxET9uKwjAQfV/wH8IIvq2pCstSjaLF2z5a&#10;/YCxGZtiM6lN1Pr3ZmFh3+ZwrjNbdLYWD2p95VjBaJiAIC6crrhUcDpuPr9B+ICssXZMCl7kYTHv&#10;fcww1e7JB3rkoRQxhH2KCkwITSqlLwxZ9EPXEEfu4lqLIcK2lLrFZwy3tRwnyZe0WHFsMNhQZqi4&#10;5nerYHXKJj+F9vfN7qAn5rbPt+d1ptSg3y2nIAJ14V/8597rOH8Mv7/EA+T8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PxB6yvwAAANsAAAAPAAAAAAAAAAAAAAAAAJ8CAABk&#10;cnMvZG93bnJldi54bWxQSwUGAAAAAAQABAD3AAAAiwMAAAAA&#10;">
            <v:imagedata r:id="rId1" o:title="header_1_ro_01" cropbottom="2337f" cropleft="10815f"/>
          </v:shape>
        </v:group>
      </w:pict>
    </w:r>
    <w:r>
      <w:rPr>
        <w:noProof/>
      </w:rPr>
      <w:pict>
        <v:group id="Group 1" o:spid="_x0000_s4103" style="position:absolute;margin-left:631.3pt;margin-top:-15pt;width:79.6pt;height:27.85pt;z-index:251656192"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">
          <v:shape id="Text Box 2" o:spid="_x0000_s4105" type="#_x0000_t202" style="position:absolute;left:1646;top:342;width:101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0710B1" w:rsidRPr="0058655D" w:rsidRDefault="000710B1" w:rsidP="00507182">
                  <w:pPr>
                    <w:rPr>
                      <w:color w:val="3366FF"/>
                      <w:sz w:val="12"/>
                      <w:szCs w:val="12"/>
                      <w:lang w:val="ro-RO"/>
                    </w:rPr>
                  </w:pPr>
                  <w:r w:rsidRPr="0058655D">
                    <w:rPr>
                      <w:color w:val="3366FF"/>
                      <w:sz w:val="12"/>
                      <w:szCs w:val="12"/>
                      <w:lang w:val="ro-RO"/>
                    </w:rPr>
                    <w:t>Universitatea</w:t>
                  </w:r>
                </w:p>
                <w:p w:rsidR="000710B1" w:rsidRPr="0058655D" w:rsidRDefault="000710B1" w:rsidP="00507182">
                  <w:pPr>
                    <w:rPr>
                      <w:color w:val="3366FF"/>
                      <w:sz w:val="12"/>
                      <w:szCs w:val="12"/>
                      <w:lang w:val="ro-RO"/>
                    </w:rPr>
                  </w:pPr>
                  <w:r w:rsidRPr="0058655D">
                    <w:rPr>
                      <w:color w:val="3366FF"/>
                      <w:sz w:val="12"/>
                      <w:szCs w:val="12"/>
                      <w:lang w:val="ro-RO"/>
                    </w:rPr>
                    <w:t>Ştefan cel Mare</w:t>
                  </w:r>
                </w:p>
                <w:p w:rsidR="000710B1" w:rsidRPr="0058655D" w:rsidRDefault="000710B1" w:rsidP="00507182">
                  <w:pPr>
                    <w:rPr>
                      <w:color w:val="3366FF"/>
                      <w:sz w:val="10"/>
                      <w:szCs w:val="10"/>
                      <w:lang w:val="ro-RO"/>
                    </w:rPr>
                  </w:pPr>
                  <w:r w:rsidRPr="0058655D">
                    <w:rPr>
                      <w:color w:val="3366FF"/>
                      <w:sz w:val="12"/>
                      <w:szCs w:val="12"/>
                      <w:lang w:val="ro-RO"/>
                    </w:rPr>
                    <w:t>Suceava</w:t>
                  </w:r>
                </w:p>
              </w:txbxContent>
            </v:textbox>
          </v:shape>
          <v:shape id="Picture 3" o:spid="_x0000_s4104" type="#_x0000_t75" alt="header_1_ro_01" style="position:absolute;left:1070;top:212;width:506;height:6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aw87CAAAA2gAAAA8AAABkcnMvZG93bnJldi54bWxEj8FuwjAQRO+V+g/WVuqtODRSVQIGQVQK&#10;PRL4gCVe4oh4HWIHwt/XlSpxHM3MG81sMdhGXKnztWMF41ECgrh0uuZKwWG/fvsE4QOyxsYxKbiT&#10;h8X8+WmGmXY33tG1CJWIEPYZKjAhtJmUvjRk0Y9cSxy9k+sshii7SuoObxFuG/meJB/SYs1xwWBL&#10;uaHyXPRWweqQpz+l9v16s9OpuWyL7+NXrtTry7Ccggg0hEf4v73VCibwdyXeAD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msPOwgAAANoAAAAPAAAAAAAAAAAAAAAAAJ8C&#10;AABkcnMvZG93bnJldi54bWxQSwUGAAAAAAQABAD3AAAAjgMAAAAA&#10;">
            <v:imagedata r:id="rId1" o:title="header_1_ro_01" cropbottom="2337f" cropleft="10815f"/>
          </v:shape>
        </v:group>
      </w:pict>
    </w:r>
    <w:r w:rsidR="000710B1" w:rsidRPr="0085229D">
      <w:rPr>
        <w:lang w:val="ro-RO"/>
      </w:rPr>
      <w:t xml:space="preserve"> Ocuparea posturilor didactice vacante</w:t>
    </w:r>
  </w:p>
  <w:p w:rsidR="000710B1" w:rsidRPr="0085229D" w:rsidRDefault="000710B1">
    <w:pPr>
      <w:pStyle w:val="Header"/>
      <w:rPr>
        <w:lang w:val="ro-R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6D" w:rsidRPr="0085229D" w:rsidRDefault="00C03280" w:rsidP="00B74D6D">
    <w:pPr>
      <w:pBdr>
        <w:bottom w:val="thinThickSmallGap" w:sz="12" w:space="1" w:color="auto"/>
      </w:pBdr>
      <w:rPr>
        <w:lang w:val="ro-RO"/>
      </w:rPr>
    </w:pPr>
    <w:r>
      <w:rPr>
        <w:noProof/>
      </w:rPr>
      <w:pict>
        <v:group id="Group 10" o:spid="_x0000_s4100" style="position:absolute;margin-left:402.35pt;margin-top:-13.15pt;width:79.6pt;height:27.85pt;z-index:251659264"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">
          <v:shapetype id="_x0000_t202" coordsize="21600,21600" o:spt="202" path="m,l,21600r21600,l21600,xe">
            <v:stroke joinstyle="miter"/>
            <v:path gradientshapeok="t" o:connecttype="rect"/>
          </v:shapetype>
          <v:shape id="Text Box 11" o:spid="_x0000_s4102" type="#_x0000_t202" style="position:absolute;left:1646;top:342;width:101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rsidR="00B74D6D" w:rsidRPr="0058655D" w:rsidRDefault="00B74D6D" w:rsidP="00B74D6D">
                  <w:pPr>
                    <w:rPr>
                      <w:color w:val="3366FF"/>
                      <w:sz w:val="12"/>
                      <w:szCs w:val="12"/>
                      <w:lang w:val="ro-RO"/>
                    </w:rPr>
                  </w:pPr>
                  <w:r w:rsidRPr="0058655D">
                    <w:rPr>
                      <w:color w:val="3366FF"/>
                      <w:sz w:val="12"/>
                      <w:szCs w:val="12"/>
                      <w:lang w:val="ro-RO"/>
                    </w:rPr>
                    <w:t>Universitatea</w:t>
                  </w:r>
                </w:p>
                <w:p w:rsidR="00B74D6D" w:rsidRPr="0058655D" w:rsidRDefault="00B74D6D" w:rsidP="00B74D6D">
                  <w:pPr>
                    <w:rPr>
                      <w:color w:val="3366FF"/>
                      <w:sz w:val="12"/>
                      <w:szCs w:val="12"/>
                      <w:lang w:val="ro-RO"/>
                    </w:rPr>
                  </w:pPr>
                  <w:r w:rsidRPr="0058655D">
                    <w:rPr>
                      <w:color w:val="3366FF"/>
                      <w:sz w:val="12"/>
                      <w:szCs w:val="12"/>
                      <w:lang w:val="ro-RO"/>
                    </w:rPr>
                    <w:t>Ştefan cel Mare</w:t>
                  </w:r>
                </w:p>
                <w:p w:rsidR="00B74D6D" w:rsidRPr="0058655D" w:rsidRDefault="00B74D6D" w:rsidP="00B74D6D">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4101" type="#_x0000_t75" alt="header_1_ro_01" style="position:absolute;left:1070;top:212;width:506;height:6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FV7zBAAAA2gAAAA8AAABkcnMvZG93bnJldi54bWxEj92KwjAUhO8XfIdwBO/W1BVkqUbRsv5d&#10;Wn2AY3Nsis1JbaLWt98sCHs5zMw3zGzR2Vo8qPWVYwWjYQKCuHC64lLB6bj+/AbhA7LG2jEpeJGH&#10;xbz3McNUuycf6JGHUkQI+xQVmBCaVEpfGLLoh64hjt7FtRZDlG0pdYvPCLe1/EqSibRYcVww2FBm&#10;qLjmd6tgdcrG+0L7+3p70GNz2+Wb80+m1KDfLacgAnXhP/xu77SCCfxdiTdAz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EFV7zBAAAA2gAAAA8AAAAAAAAAAAAAAAAAnwIA&#10;AGRycy9kb3ducmV2LnhtbFBLBQYAAAAABAAEAPcAAACNAwAAAAA=&#10;">
            <v:imagedata r:id="rId1" o:title="header_1_ro_01" cropbottom="2337f" cropleft="10815f"/>
          </v:shape>
        </v:group>
      </w:pict>
    </w:r>
    <w:r>
      <w:rPr>
        <w:noProof/>
      </w:rPr>
      <w:pict>
        <v:group id="Group 7" o:spid="_x0000_s4097" style="position:absolute;margin-left:631.3pt;margin-top:-15pt;width:79.6pt;height:27.85pt;z-index:251658240"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&#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">
          <v:shape id="Text Box 8" o:spid="_x0000_s4099" type="#_x0000_t202" style="position:absolute;left:1646;top:342;width:101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B74D6D" w:rsidRPr="0058655D" w:rsidRDefault="00B74D6D" w:rsidP="00B74D6D">
                  <w:pPr>
                    <w:rPr>
                      <w:color w:val="3366FF"/>
                      <w:sz w:val="12"/>
                      <w:szCs w:val="12"/>
                      <w:lang w:val="ro-RO"/>
                    </w:rPr>
                  </w:pPr>
                  <w:r w:rsidRPr="0058655D">
                    <w:rPr>
                      <w:color w:val="3366FF"/>
                      <w:sz w:val="12"/>
                      <w:szCs w:val="12"/>
                      <w:lang w:val="ro-RO"/>
                    </w:rPr>
                    <w:t>Universitatea</w:t>
                  </w:r>
                </w:p>
                <w:p w:rsidR="00B74D6D" w:rsidRPr="0058655D" w:rsidRDefault="00B74D6D" w:rsidP="00B74D6D">
                  <w:pPr>
                    <w:rPr>
                      <w:color w:val="3366FF"/>
                      <w:sz w:val="12"/>
                      <w:szCs w:val="12"/>
                      <w:lang w:val="ro-RO"/>
                    </w:rPr>
                  </w:pPr>
                  <w:r w:rsidRPr="0058655D">
                    <w:rPr>
                      <w:color w:val="3366FF"/>
                      <w:sz w:val="12"/>
                      <w:szCs w:val="12"/>
                      <w:lang w:val="ro-RO"/>
                    </w:rPr>
                    <w:t>Ştefan cel Mare</w:t>
                  </w:r>
                </w:p>
                <w:p w:rsidR="00B74D6D" w:rsidRPr="0058655D" w:rsidRDefault="00B74D6D" w:rsidP="00B74D6D">
                  <w:pPr>
                    <w:rPr>
                      <w:color w:val="3366FF"/>
                      <w:sz w:val="10"/>
                      <w:szCs w:val="10"/>
                      <w:lang w:val="ro-RO"/>
                    </w:rPr>
                  </w:pPr>
                  <w:r w:rsidRPr="0058655D">
                    <w:rPr>
                      <w:color w:val="3366FF"/>
                      <w:sz w:val="12"/>
                      <w:szCs w:val="12"/>
                      <w:lang w:val="ro-RO"/>
                    </w:rPr>
                    <w:t>Suceava</w:t>
                  </w:r>
                </w:p>
              </w:txbxContent>
            </v:textbox>
          </v:shape>
          <v:shape id="Picture 9" o:spid="_x0000_s4098" type="#_x0000_t75" alt="header_1_ro_01" style="position:absolute;left:1070;top:212;width:506;height:6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y9CTCAAAA2gAAAA8AAABkcnMvZG93bnJldi54bWxEj8FuwjAQRO9I/QdrK/UGThupQilORCNo&#10;6ZGUD1jiJY6I1yE2EP4eV6rEcTQzbzSLYrSduNDgW8cKXmcJCOLa6ZYbBbvf9XQOwgdkjZ1jUnAj&#10;D0X+NFlgpt2Vt3SpQiMihH2GCkwIfSalrw1Z9DPXE0fv4AaLIcqhkXrAa4TbTr4lybu02HJcMNhT&#10;aag+Vmer4HNXpj+19uf191an5rSpvvarUqmX53H5ASLQGB7h//ZGK0jh70q8ATK/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cvQkwgAAANoAAAAPAAAAAAAAAAAAAAAAAJ8C&#10;AABkcnMvZG93bnJldi54bWxQSwUGAAAAAAQABAD3AAAAjgMAAAAA&#10;">
            <v:imagedata r:id="rId1" o:title="header_1_ro_01" cropbottom="2337f" cropleft="10815f"/>
          </v:shape>
        </v:group>
      </w:pict>
    </w:r>
    <w:r w:rsidR="00B74D6D" w:rsidRPr="0085229D">
      <w:rPr>
        <w:lang w:val="ro-RO"/>
      </w:rPr>
      <w:t xml:space="preserve"> Ocuparea posturilor didactice vacante</w:t>
    </w:r>
  </w:p>
  <w:p w:rsidR="00B74D6D" w:rsidRDefault="00B74D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2179"/>
    <w:multiLevelType w:val="hybridMultilevel"/>
    <w:tmpl w:val="AD0AD3D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8BE06DC"/>
    <w:multiLevelType w:val="hybridMultilevel"/>
    <w:tmpl w:val="6E7AD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F7DA8"/>
    <w:multiLevelType w:val="hybridMultilevel"/>
    <w:tmpl w:val="6E7AD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26BBF"/>
    <w:multiLevelType w:val="hybridMultilevel"/>
    <w:tmpl w:val="7AA8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843E05"/>
    <w:multiLevelType w:val="hybridMultilevel"/>
    <w:tmpl w:val="35A433B0"/>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nsid w:val="487B645A"/>
    <w:multiLevelType w:val="hybridMultilevel"/>
    <w:tmpl w:val="517095C6"/>
    <w:lvl w:ilvl="0" w:tplc="0418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1C66DA2"/>
    <w:multiLevelType w:val="hybridMultilevel"/>
    <w:tmpl w:val="0570DEE0"/>
    <w:lvl w:ilvl="0" w:tplc="6FF6C138">
      <w:numFmt w:val="bullet"/>
      <w:lvlText w:val="•"/>
      <w:lvlJc w:val="left"/>
      <w:pPr>
        <w:ind w:left="1080" w:hanging="72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BF76E80"/>
    <w:multiLevelType w:val="hybridMultilevel"/>
    <w:tmpl w:val="A4000712"/>
    <w:lvl w:ilvl="0" w:tplc="B0DC8CBC">
      <w:start w:val="1"/>
      <w:numFmt w:val="decimal"/>
      <w:lvlText w:val="%1."/>
      <w:lvlJc w:val="left"/>
      <w:pPr>
        <w:ind w:left="502" w:hanging="360"/>
      </w:pPr>
      <w:rPr>
        <w:rFonts w:hint="default"/>
        <w:color w:val="auto"/>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8">
    <w:nsid w:val="5C481131"/>
    <w:multiLevelType w:val="hybridMultilevel"/>
    <w:tmpl w:val="96AE4034"/>
    <w:lvl w:ilvl="0" w:tplc="6196545A">
      <w:start w:val="1"/>
      <w:numFmt w:val="bullet"/>
      <w:lvlText w:val=""/>
      <w:lvlJc w:val="left"/>
      <w:pPr>
        <w:tabs>
          <w:tab w:val="num" w:pos="397"/>
        </w:tabs>
        <w:ind w:left="397" w:hanging="397"/>
      </w:pPr>
      <w:rPr>
        <w:rFonts w:ascii="Symbol" w:hAnsi="Symbol" w:hint="default"/>
      </w:rPr>
    </w:lvl>
    <w:lvl w:ilvl="1" w:tplc="68FACE0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99057A"/>
    <w:multiLevelType w:val="hybridMultilevel"/>
    <w:tmpl w:val="80C22B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E8F5188"/>
    <w:multiLevelType w:val="hybridMultilevel"/>
    <w:tmpl w:val="A7FAD6A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3D1216"/>
    <w:multiLevelType w:val="hybridMultilevel"/>
    <w:tmpl w:val="6E7AD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A371973"/>
    <w:multiLevelType w:val="hybridMultilevel"/>
    <w:tmpl w:val="A7FAD6A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3"/>
  </w:num>
  <w:num w:numId="4">
    <w:abstractNumId w:val="2"/>
  </w:num>
  <w:num w:numId="5">
    <w:abstractNumId w:val="1"/>
  </w:num>
  <w:num w:numId="6">
    <w:abstractNumId w:val="11"/>
  </w:num>
  <w:num w:numId="7">
    <w:abstractNumId w:val="10"/>
  </w:num>
  <w:num w:numId="8">
    <w:abstractNumId w:val="7"/>
  </w:num>
  <w:num w:numId="9">
    <w:abstractNumId w:val="0"/>
  </w:num>
  <w:num w:numId="10">
    <w:abstractNumId w:val="6"/>
  </w:num>
  <w:num w:numId="11">
    <w:abstractNumId w:val="4"/>
  </w:num>
  <w:num w:numId="12">
    <w:abstractNumId w:val="5"/>
  </w:num>
  <w:num w:numId="13">
    <w:abstractNumId w:val="3"/>
  </w:num>
  <w:num w:numId="14">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153E9E"/>
    <w:rsid w:val="000032BF"/>
    <w:rsid w:val="0000696D"/>
    <w:rsid w:val="00007718"/>
    <w:rsid w:val="00007C37"/>
    <w:rsid w:val="000112D2"/>
    <w:rsid w:val="000127EC"/>
    <w:rsid w:val="00013DB4"/>
    <w:rsid w:val="00015BF4"/>
    <w:rsid w:val="00017FC2"/>
    <w:rsid w:val="00021393"/>
    <w:rsid w:val="00024FEB"/>
    <w:rsid w:val="00026B8D"/>
    <w:rsid w:val="000328BD"/>
    <w:rsid w:val="00035554"/>
    <w:rsid w:val="00042348"/>
    <w:rsid w:val="00043CCE"/>
    <w:rsid w:val="00051A69"/>
    <w:rsid w:val="00051AAC"/>
    <w:rsid w:val="00054014"/>
    <w:rsid w:val="00054116"/>
    <w:rsid w:val="000710B1"/>
    <w:rsid w:val="00071990"/>
    <w:rsid w:val="00073710"/>
    <w:rsid w:val="000821EC"/>
    <w:rsid w:val="00082617"/>
    <w:rsid w:val="0008674E"/>
    <w:rsid w:val="000916A0"/>
    <w:rsid w:val="0009215D"/>
    <w:rsid w:val="000A4481"/>
    <w:rsid w:val="000A5003"/>
    <w:rsid w:val="000A5F58"/>
    <w:rsid w:val="000A60FA"/>
    <w:rsid w:val="000B2ED7"/>
    <w:rsid w:val="000C102E"/>
    <w:rsid w:val="000C17F6"/>
    <w:rsid w:val="000C2CE7"/>
    <w:rsid w:val="000C383B"/>
    <w:rsid w:val="000C579F"/>
    <w:rsid w:val="000C7E8F"/>
    <w:rsid w:val="000D0904"/>
    <w:rsid w:val="000D41AE"/>
    <w:rsid w:val="000D4C98"/>
    <w:rsid w:val="000D4D42"/>
    <w:rsid w:val="000D5D8F"/>
    <w:rsid w:val="000E08DA"/>
    <w:rsid w:val="000E3C90"/>
    <w:rsid w:val="000E3DF5"/>
    <w:rsid w:val="000E4820"/>
    <w:rsid w:val="000E6D9F"/>
    <w:rsid w:val="000E70DB"/>
    <w:rsid w:val="000F2EAB"/>
    <w:rsid w:val="000F375B"/>
    <w:rsid w:val="000F45E9"/>
    <w:rsid w:val="000F521F"/>
    <w:rsid w:val="000F5F04"/>
    <w:rsid w:val="000F6458"/>
    <w:rsid w:val="000F7C58"/>
    <w:rsid w:val="001001A8"/>
    <w:rsid w:val="00100351"/>
    <w:rsid w:val="00106D39"/>
    <w:rsid w:val="00111AF8"/>
    <w:rsid w:val="0011366F"/>
    <w:rsid w:val="0011434C"/>
    <w:rsid w:val="00116930"/>
    <w:rsid w:val="00117825"/>
    <w:rsid w:val="0012328F"/>
    <w:rsid w:val="00126363"/>
    <w:rsid w:val="00135000"/>
    <w:rsid w:val="001463A9"/>
    <w:rsid w:val="00146CB8"/>
    <w:rsid w:val="0015083B"/>
    <w:rsid w:val="00152013"/>
    <w:rsid w:val="00152493"/>
    <w:rsid w:val="00153773"/>
    <w:rsid w:val="00153E9E"/>
    <w:rsid w:val="0015692B"/>
    <w:rsid w:val="001613A6"/>
    <w:rsid w:val="001614DB"/>
    <w:rsid w:val="00161FD1"/>
    <w:rsid w:val="00163FF4"/>
    <w:rsid w:val="001657FF"/>
    <w:rsid w:val="00167B34"/>
    <w:rsid w:val="00170827"/>
    <w:rsid w:val="0017270D"/>
    <w:rsid w:val="00173741"/>
    <w:rsid w:val="001758D3"/>
    <w:rsid w:val="0017682A"/>
    <w:rsid w:val="00176DD5"/>
    <w:rsid w:val="00177AF4"/>
    <w:rsid w:val="00181E85"/>
    <w:rsid w:val="00191638"/>
    <w:rsid w:val="0019214E"/>
    <w:rsid w:val="00195E6A"/>
    <w:rsid w:val="00197AC2"/>
    <w:rsid w:val="001A0B5C"/>
    <w:rsid w:val="001A0F27"/>
    <w:rsid w:val="001A379D"/>
    <w:rsid w:val="001A468F"/>
    <w:rsid w:val="001B0C19"/>
    <w:rsid w:val="001B43C8"/>
    <w:rsid w:val="001B67B1"/>
    <w:rsid w:val="001B75B6"/>
    <w:rsid w:val="001B7AB6"/>
    <w:rsid w:val="001C259E"/>
    <w:rsid w:val="001C3BDC"/>
    <w:rsid w:val="001C7B09"/>
    <w:rsid w:val="001D5388"/>
    <w:rsid w:val="001D5EDC"/>
    <w:rsid w:val="001D7911"/>
    <w:rsid w:val="001E03DE"/>
    <w:rsid w:val="001E56FB"/>
    <w:rsid w:val="001F0822"/>
    <w:rsid w:val="001F6381"/>
    <w:rsid w:val="001F7215"/>
    <w:rsid w:val="001F78B2"/>
    <w:rsid w:val="00200093"/>
    <w:rsid w:val="00200502"/>
    <w:rsid w:val="002027C3"/>
    <w:rsid w:val="00202B77"/>
    <w:rsid w:val="002048FD"/>
    <w:rsid w:val="00205212"/>
    <w:rsid w:val="00207896"/>
    <w:rsid w:val="00212D38"/>
    <w:rsid w:val="00213699"/>
    <w:rsid w:val="00214052"/>
    <w:rsid w:val="00216581"/>
    <w:rsid w:val="00223A6E"/>
    <w:rsid w:val="00225DAF"/>
    <w:rsid w:val="00225F83"/>
    <w:rsid w:val="002266D8"/>
    <w:rsid w:val="0022684A"/>
    <w:rsid w:val="00227D28"/>
    <w:rsid w:val="0023211A"/>
    <w:rsid w:val="00233CBE"/>
    <w:rsid w:val="00234D5B"/>
    <w:rsid w:val="00235F55"/>
    <w:rsid w:val="00236463"/>
    <w:rsid w:val="0024076B"/>
    <w:rsid w:val="00241F75"/>
    <w:rsid w:val="00242E7F"/>
    <w:rsid w:val="00245AE5"/>
    <w:rsid w:val="00245BF6"/>
    <w:rsid w:val="0025678A"/>
    <w:rsid w:val="0025789E"/>
    <w:rsid w:val="00260CFB"/>
    <w:rsid w:val="00260FDD"/>
    <w:rsid w:val="002623CD"/>
    <w:rsid w:val="00263D2E"/>
    <w:rsid w:val="00263ECD"/>
    <w:rsid w:val="002657F5"/>
    <w:rsid w:val="0026798B"/>
    <w:rsid w:val="002704B4"/>
    <w:rsid w:val="002706AD"/>
    <w:rsid w:val="002731A6"/>
    <w:rsid w:val="00274034"/>
    <w:rsid w:val="002758D8"/>
    <w:rsid w:val="00276528"/>
    <w:rsid w:val="00276ACF"/>
    <w:rsid w:val="00283365"/>
    <w:rsid w:val="00284CE6"/>
    <w:rsid w:val="002873E3"/>
    <w:rsid w:val="0029015E"/>
    <w:rsid w:val="00292953"/>
    <w:rsid w:val="00293F7F"/>
    <w:rsid w:val="002974E9"/>
    <w:rsid w:val="002A0226"/>
    <w:rsid w:val="002A301D"/>
    <w:rsid w:val="002A4D6E"/>
    <w:rsid w:val="002B08C9"/>
    <w:rsid w:val="002B20A1"/>
    <w:rsid w:val="002C3A6E"/>
    <w:rsid w:val="002D67CE"/>
    <w:rsid w:val="002D70C2"/>
    <w:rsid w:val="002D78EF"/>
    <w:rsid w:val="002E1D2A"/>
    <w:rsid w:val="002E2BA8"/>
    <w:rsid w:val="002E68A9"/>
    <w:rsid w:val="002E6EF6"/>
    <w:rsid w:val="002E7B18"/>
    <w:rsid w:val="002F0E52"/>
    <w:rsid w:val="002F1C48"/>
    <w:rsid w:val="002F1FB8"/>
    <w:rsid w:val="002F3957"/>
    <w:rsid w:val="002F4285"/>
    <w:rsid w:val="002F42C7"/>
    <w:rsid w:val="002F6522"/>
    <w:rsid w:val="002F665A"/>
    <w:rsid w:val="002F6E07"/>
    <w:rsid w:val="00301B28"/>
    <w:rsid w:val="003042EF"/>
    <w:rsid w:val="00305DA9"/>
    <w:rsid w:val="0031089B"/>
    <w:rsid w:val="00310E30"/>
    <w:rsid w:val="003114A4"/>
    <w:rsid w:val="003123FB"/>
    <w:rsid w:val="003145D4"/>
    <w:rsid w:val="003155BD"/>
    <w:rsid w:val="003168B9"/>
    <w:rsid w:val="003171C5"/>
    <w:rsid w:val="0031785B"/>
    <w:rsid w:val="00320DC7"/>
    <w:rsid w:val="003238E9"/>
    <w:rsid w:val="003350AF"/>
    <w:rsid w:val="00335A1C"/>
    <w:rsid w:val="00335DD9"/>
    <w:rsid w:val="0033799B"/>
    <w:rsid w:val="00341698"/>
    <w:rsid w:val="00344383"/>
    <w:rsid w:val="003443E8"/>
    <w:rsid w:val="00346D14"/>
    <w:rsid w:val="00351E56"/>
    <w:rsid w:val="00360129"/>
    <w:rsid w:val="0036540F"/>
    <w:rsid w:val="00365D17"/>
    <w:rsid w:val="00367266"/>
    <w:rsid w:val="00367C79"/>
    <w:rsid w:val="0037068D"/>
    <w:rsid w:val="00370A95"/>
    <w:rsid w:val="00374EAF"/>
    <w:rsid w:val="003758C1"/>
    <w:rsid w:val="00382287"/>
    <w:rsid w:val="00387DED"/>
    <w:rsid w:val="00391C31"/>
    <w:rsid w:val="00392565"/>
    <w:rsid w:val="003A0C3D"/>
    <w:rsid w:val="003A27C6"/>
    <w:rsid w:val="003A43E1"/>
    <w:rsid w:val="003B2822"/>
    <w:rsid w:val="003B3018"/>
    <w:rsid w:val="003C1D23"/>
    <w:rsid w:val="003C338D"/>
    <w:rsid w:val="003C475F"/>
    <w:rsid w:val="003C6145"/>
    <w:rsid w:val="003C646D"/>
    <w:rsid w:val="003C7D55"/>
    <w:rsid w:val="003D2E11"/>
    <w:rsid w:val="003D367E"/>
    <w:rsid w:val="003D458A"/>
    <w:rsid w:val="003D47C2"/>
    <w:rsid w:val="003D48AA"/>
    <w:rsid w:val="003D4E6E"/>
    <w:rsid w:val="003D54B1"/>
    <w:rsid w:val="003D7CD4"/>
    <w:rsid w:val="003E12D4"/>
    <w:rsid w:val="003E29CC"/>
    <w:rsid w:val="003E4433"/>
    <w:rsid w:val="003F2582"/>
    <w:rsid w:val="003F33CC"/>
    <w:rsid w:val="00400B48"/>
    <w:rsid w:val="004018C5"/>
    <w:rsid w:val="00410110"/>
    <w:rsid w:val="0041360B"/>
    <w:rsid w:val="00416A2D"/>
    <w:rsid w:val="00416A9B"/>
    <w:rsid w:val="00416F3E"/>
    <w:rsid w:val="00421065"/>
    <w:rsid w:val="00422350"/>
    <w:rsid w:val="004253BC"/>
    <w:rsid w:val="004264B4"/>
    <w:rsid w:val="00427ACD"/>
    <w:rsid w:val="00427DF5"/>
    <w:rsid w:val="00434B3A"/>
    <w:rsid w:val="004350FB"/>
    <w:rsid w:val="00441610"/>
    <w:rsid w:val="00442161"/>
    <w:rsid w:val="00443171"/>
    <w:rsid w:val="0044604A"/>
    <w:rsid w:val="00447EA3"/>
    <w:rsid w:val="00450CFF"/>
    <w:rsid w:val="00451007"/>
    <w:rsid w:val="004539B7"/>
    <w:rsid w:val="0045687D"/>
    <w:rsid w:val="00457312"/>
    <w:rsid w:val="0046040B"/>
    <w:rsid w:val="00460BE2"/>
    <w:rsid w:val="004618C6"/>
    <w:rsid w:val="004655A4"/>
    <w:rsid w:val="00467F1A"/>
    <w:rsid w:val="004720B8"/>
    <w:rsid w:val="00486624"/>
    <w:rsid w:val="004901B7"/>
    <w:rsid w:val="004902C1"/>
    <w:rsid w:val="00492923"/>
    <w:rsid w:val="004A6E74"/>
    <w:rsid w:val="004A7223"/>
    <w:rsid w:val="004B074D"/>
    <w:rsid w:val="004B20DC"/>
    <w:rsid w:val="004B3D33"/>
    <w:rsid w:val="004B3D8C"/>
    <w:rsid w:val="004B41A4"/>
    <w:rsid w:val="004B42F1"/>
    <w:rsid w:val="004C0647"/>
    <w:rsid w:val="004C2B9E"/>
    <w:rsid w:val="004C3B78"/>
    <w:rsid w:val="004C4678"/>
    <w:rsid w:val="004C6178"/>
    <w:rsid w:val="004C6C73"/>
    <w:rsid w:val="004D229E"/>
    <w:rsid w:val="004D3C9F"/>
    <w:rsid w:val="004D48C3"/>
    <w:rsid w:val="004D5CD8"/>
    <w:rsid w:val="004E116A"/>
    <w:rsid w:val="004E1E4E"/>
    <w:rsid w:val="004E4A39"/>
    <w:rsid w:val="0050025B"/>
    <w:rsid w:val="005003B3"/>
    <w:rsid w:val="00500856"/>
    <w:rsid w:val="00502FB5"/>
    <w:rsid w:val="005031B4"/>
    <w:rsid w:val="00507182"/>
    <w:rsid w:val="00507566"/>
    <w:rsid w:val="00510C36"/>
    <w:rsid w:val="005134C8"/>
    <w:rsid w:val="005136FB"/>
    <w:rsid w:val="0053413A"/>
    <w:rsid w:val="005342E1"/>
    <w:rsid w:val="005376B2"/>
    <w:rsid w:val="00540894"/>
    <w:rsid w:val="00550B7E"/>
    <w:rsid w:val="00551644"/>
    <w:rsid w:val="005551DB"/>
    <w:rsid w:val="00556740"/>
    <w:rsid w:val="00556EB1"/>
    <w:rsid w:val="00561025"/>
    <w:rsid w:val="00561BE9"/>
    <w:rsid w:val="005639FC"/>
    <w:rsid w:val="00571D66"/>
    <w:rsid w:val="00572ED7"/>
    <w:rsid w:val="0058655D"/>
    <w:rsid w:val="005872E9"/>
    <w:rsid w:val="0059089E"/>
    <w:rsid w:val="00590E4D"/>
    <w:rsid w:val="00592159"/>
    <w:rsid w:val="005935F8"/>
    <w:rsid w:val="00594557"/>
    <w:rsid w:val="005A0446"/>
    <w:rsid w:val="005A3FE2"/>
    <w:rsid w:val="005A6009"/>
    <w:rsid w:val="005A7605"/>
    <w:rsid w:val="005B341C"/>
    <w:rsid w:val="005B4684"/>
    <w:rsid w:val="005C02BF"/>
    <w:rsid w:val="005D1D20"/>
    <w:rsid w:val="005D2925"/>
    <w:rsid w:val="005E1197"/>
    <w:rsid w:val="005E177C"/>
    <w:rsid w:val="005E2016"/>
    <w:rsid w:val="005E27C1"/>
    <w:rsid w:val="005E54EA"/>
    <w:rsid w:val="005E6FE6"/>
    <w:rsid w:val="005F013D"/>
    <w:rsid w:val="006003E8"/>
    <w:rsid w:val="00601AC4"/>
    <w:rsid w:val="00602347"/>
    <w:rsid w:val="00603623"/>
    <w:rsid w:val="00603BBB"/>
    <w:rsid w:val="006113D6"/>
    <w:rsid w:val="00612BCE"/>
    <w:rsid w:val="00612F56"/>
    <w:rsid w:val="006136BE"/>
    <w:rsid w:val="006162FF"/>
    <w:rsid w:val="00617534"/>
    <w:rsid w:val="00622B5F"/>
    <w:rsid w:val="006241FA"/>
    <w:rsid w:val="006261F0"/>
    <w:rsid w:val="0063004B"/>
    <w:rsid w:val="00631F34"/>
    <w:rsid w:val="00633575"/>
    <w:rsid w:val="00634B67"/>
    <w:rsid w:val="006350A5"/>
    <w:rsid w:val="006369E1"/>
    <w:rsid w:val="00636C88"/>
    <w:rsid w:val="006407F4"/>
    <w:rsid w:val="00641E94"/>
    <w:rsid w:val="00643284"/>
    <w:rsid w:val="00644388"/>
    <w:rsid w:val="00645562"/>
    <w:rsid w:val="00647AA6"/>
    <w:rsid w:val="0065178C"/>
    <w:rsid w:val="006524CD"/>
    <w:rsid w:val="00656923"/>
    <w:rsid w:val="006576F0"/>
    <w:rsid w:val="00661DAE"/>
    <w:rsid w:val="006649AC"/>
    <w:rsid w:val="00664D43"/>
    <w:rsid w:val="0066551D"/>
    <w:rsid w:val="00666E43"/>
    <w:rsid w:val="00675655"/>
    <w:rsid w:val="00676C29"/>
    <w:rsid w:val="006770FB"/>
    <w:rsid w:val="00682E47"/>
    <w:rsid w:val="00684178"/>
    <w:rsid w:val="006841B7"/>
    <w:rsid w:val="00684419"/>
    <w:rsid w:val="00690194"/>
    <w:rsid w:val="006921F4"/>
    <w:rsid w:val="00692D82"/>
    <w:rsid w:val="0069327F"/>
    <w:rsid w:val="00694E23"/>
    <w:rsid w:val="0069622F"/>
    <w:rsid w:val="006A168A"/>
    <w:rsid w:val="006A1C27"/>
    <w:rsid w:val="006A52A4"/>
    <w:rsid w:val="006A61C7"/>
    <w:rsid w:val="006A6796"/>
    <w:rsid w:val="006A6A0C"/>
    <w:rsid w:val="006A75C9"/>
    <w:rsid w:val="006B10FB"/>
    <w:rsid w:val="006B350F"/>
    <w:rsid w:val="006B5424"/>
    <w:rsid w:val="006B61AE"/>
    <w:rsid w:val="006C29FA"/>
    <w:rsid w:val="006C384A"/>
    <w:rsid w:val="006C3B64"/>
    <w:rsid w:val="006C419A"/>
    <w:rsid w:val="006C5D50"/>
    <w:rsid w:val="006D591D"/>
    <w:rsid w:val="006E09E4"/>
    <w:rsid w:val="006E3FB9"/>
    <w:rsid w:val="006E56DF"/>
    <w:rsid w:val="006E5B70"/>
    <w:rsid w:val="006F0EB8"/>
    <w:rsid w:val="00700457"/>
    <w:rsid w:val="00704E6B"/>
    <w:rsid w:val="0070628A"/>
    <w:rsid w:val="0071278A"/>
    <w:rsid w:val="007136DA"/>
    <w:rsid w:val="00713AFC"/>
    <w:rsid w:val="00714738"/>
    <w:rsid w:val="00715677"/>
    <w:rsid w:val="0072180B"/>
    <w:rsid w:val="00725882"/>
    <w:rsid w:val="0072619B"/>
    <w:rsid w:val="00733FE0"/>
    <w:rsid w:val="00734F54"/>
    <w:rsid w:val="00735407"/>
    <w:rsid w:val="00736808"/>
    <w:rsid w:val="0073792D"/>
    <w:rsid w:val="00741130"/>
    <w:rsid w:val="0074397B"/>
    <w:rsid w:val="007449AE"/>
    <w:rsid w:val="00744DCF"/>
    <w:rsid w:val="00752291"/>
    <w:rsid w:val="00752B78"/>
    <w:rsid w:val="007613D7"/>
    <w:rsid w:val="00765B10"/>
    <w:rsid w:val="00772ACB"/>
    <w:rsid w:val="00777470"/>
    <w:rsid w:val="007824EC"/>
    <w:rsid w:val="00782AAB"/>
    <w:rsid w:val="007866F5"/>
    <w:rsid w:val="007869BD"/>
    <w:rsid w:val="00787D33"/>
    <w:rsid w:val="007A0F62"/>
    <w:rsid w:val="007A3EDB"/>
    <w:rsid w:val="007B469A"/>
    <w:rsid w:val="007B6844"/>
    <w:rsid w:val="007C03EB"/>
    <w:rsid w:val="007D1693"/>
    <w:rsid w:val="007E07C5"/>
    <w:rsid w:val="007E12E7"/>
    <w:rsid w:val="007E15DC"/>
    <w:rsid w:val="007E1E56"/>
    <w:rsid w:val="007E3A96"/>
    <w:rsid w:val="007E5C7A"/>
    <w:rsid w:val="00802ECD"/>
    <w:rsid w:val="0080433D"/>
    <w:rsid w:val="00804415"/>
    <w:rsid w:val="00811F0B"/>
    <w:rsid w:val="00816FA7"/>
    <w:rsid w:val="00822716"/>
    <w:rsid w:val="008228C9"/>
    <w:rsid w:val="00825FDA"/>
    <w:rsid w:val="00827FFA"/>
    <w:rsid w:val="008315A7"/>
    <w:rsid w:val="00833803"/>
    <w:rsid w:val="00834C6E"/>
    <w:rsid w:val="008354D0"/>
    <w:rsid w:val="008362B7"/>
    <w:rsid w:val="00836FA2"/>
    <w:rsid w:val="008444B3"/>
    <w:rsid w:val="008449D6"/>
    <w:rsid w:val="0084700E"/>
    <w:rsid w:val="00851AAA"/>
    <w:rsid w:val="0085229D"/>
    <w:rsid w:val="00852FD9"/>
    <w:rsid w:val="00855A2C"/>
    <w:rsid w:val="008609AA"/>
    <w:rsid w:val="00861C28"/>
    <w:rsid w:val="00861C47"/>
    <w:rsid w:val="00862CC3"/>
    <w:rsid w:val="0086367F"/>
    <w:rsid w:val="00863972"/>
    <w:rsid w:val="00866B1E"/>
    <w:rsid w:val="008676C2"/>
    <w:rsid w:val="00870316"/>
    <w:rsid w:val="00871C32"/>
    <w:rsid w:val="00876446"/>
    <w:rsid w:val="00876B28"/>
    <w:rsid w:val="0088064B"/>
    <w:rsid w:val="00880EC3"/>
    <w:rsid w:val="008968C9"/>
    <w:rsid w:val="00896940"/>
    <w:rsid w:val="008A0B70"/>
    <w:rsid w:val="008A1815"/>
    <w:rsid w:val="008A1F50"/>
    <w:rsid w:val="008A35EB"/>
    <w:rsid w:val="008B3668"/>
    <w:rsid w:val="008C08B2"/>
    <w:rsid w:val="008C1676"/>
    <w:rsid w:val="008C3806"/>
    <w:rsid w:val="008C5D44"/>
    <w:rsid w:val="008C6BFB"/>
    <w:rsid w:val="008D147E"/>
    <w:rsid w:val="008D1FFC"/>
    <w:rsid w:val="008D2C76"/>
    <w:rsid w:val="008D3F87"/>
    <w:rsid w:val="008E1AC4"/>
    <w:rsid w:val="008E459D"/>
    <w:rsid w:val="008E57CA"/>
    <w:rsid w:val="008F1DC8"/>
    <w:rsid w:val="008F4512"/>
    <w:rsid w:val="008F5840"/>
    <w:rsid w:val="009006DB"/>
    <w:rsid w:val="009007D2"/>
    <w:rsid w:val="009030CC"/>
    <w:rsid w:val="009060E5"/>
    <w:rsid w:val="0091005F"/>
    <w:rsid w:val="00912F51"/>
    <w:rsid w:val="009132A0"/>
    <w:rsid w:val="00913D23"/>
    <w:rsid w:val="009167EB"/>
    <w:rsid w:val="00916B4C"/>
    <w:rsid w:val="009179C7"/>
    <w:rsid w:val="00920255"/>
    <w:rsid w:val="00920F37"/>
    <w:rsid w:val="00931D38"/>
    <w:rsid w:val="009320F3"/>
    <w:rsid w:val="009325E6"/>
    <w:rsid w:val="00935B98"/>
    <w:rsid w:val="0093635D"/>
    <w:rsid w:val="00937641"/>
    <w:rsid w:val="009406FE"/>
    <w:rsid w:val="009421C1"/>
    <w:rsid w:val="00946DF1"/>
    <w:rsid w:val="009520B4"/>
    <w:rsid w:val="009608BB"/>
    <w:rsid w:val="00960D3D"/>
    <w:rsid w:val="00961AD5"/>
    <w:rsid w:val="00961F9F"/>
    <w:rsid w:val="00964333"/>
    <w:rsid w:val="00965AEF"/>
    <w:rsid w:val="00966C4B"/>
    <w:rsid w:val="0097168B"/>
    <w:rsid w:val="00977BD9"/>
    <w:rsid w:val="00980054"/>
    <w:rsid w:val="009806B4"/>
    <w:rsid w:val="009808A1"/>
    <w:rsid w:val="00982C52"/>
    <w:rsid w:val="009878E8"/>
    <w:rsid w:val="00987D9F"/>
    <w:rsid w:val="00994698"/>
    <w:rsid w:val="00994E48"/>
    <w:rsid w:val="009A24DF"/>
    <w:rsid w:val="009A4400"/>
    <w:rsid w:val="009A632C"/>
    <w:rsid w:val="009B21F6"/>
    <w:rsid w:val="009B2DA6"/>
    <w:rsid w:val="009B3D06"/>
    <w:rsid w:val="009B415B"/>
    <w:rsid w:val="009B60AB"/>
    <w:rsid w:val="009C3A4D"/>
    <w:rsid w:val="009C5ACD"/>
    <w:rsid w:val="009C6E46"/>
    <w:rsid w:val="009C757A"/>
    <w:rsid w:val="009C7766"/>
    <w:rsid w:val="009D4576"/>
    <w:rsid w:val="009D5712"/>
    <w:rsid w:val="009E0001"/>
    <w:rsid w:val="009E1C36"/>
    <w:rsid w:val="009E1C91"/>
    <w:rsid w:val="009E44BA"/>
    <w:rsid w:val="009F0459"/>
    <w:rsid w:val="009F260A"/>
    <w:rsid w:val="009F2AC2"/>
    <w:rsid w:val="009F3A34"/>
    <w:rsid w:val="009F6C2F"/>
    <w:rsid w:val="00A005E3"/>
    <w:rsid w:val="00A02225"/>
    <w:rsid w:val="00A03163"/>
    <w:rsid w:val="00A04868"/>
    <w:rsid w:val="00A053F1"/>
    <w:rsid w:val="00A1119C"/>
    <w:rsid w:val="00A1273D"/>
    <w:rsid w:val="00A1489A"/>
    <w:rsid w:val="00A15AE4"/>
    <w:rsid w:val="00A16A37"/>
    <w:rsid w:val="00A20E3F"/>
    <w:rsid w:val="00A2572E"/>
    <w:rsid w:val="00A31286"/>
    <w:rsid w:val="00A32CFE"/>
    <w:rsid w:val="00A377DF"/>
    <w:rsid w:val="00A37BEA"/>
    <w:rsid w:val="00A40732"/>
    <w:rsid w:val="00A4173C"/>
    <w:rsid w:val="00A42A97"/>
    <w:rsid w:val="00A42F96"/>
    <w:rsid w:val="00A439B7"/>
    <w:rsid w:val="00A53EE4"/>
    <w:rsid w:val="00A605C8"/>
    <w:rsid w:val="00A620FF"/>
    <w:rsid w:val="00A6552D"/>
    <w:rsid w:val="00A65842"/>
    <w:rsid w:val="00A65B8E"/>
    <w:rsid w:val="00A72D3D"/>
    <w:rsid w:val="00A72F9E"/>
    <w:rsid w:val="00A76FDE"/>
    <w:rsid w:val="00A805B9"/>
    <w:rsid w:val="00A8076B"/>
    <w:rsid w:val="00A80DE5"/>
    <w:rsid w:val="00A830CE"/>
    <w:rsid w:val="00A85E35"/>
    <w:rsid w:val="00A85ED6"/>
    <w:rsid w:val="00A921BF"/>
    <w:rsid w:val="00AA63FA"/>
    <w:rsid w:val="00AA6DB4"/>
    <w:rsid w:val="00AB1463"/>
    <w:rsid w:val="00AB38F4"/>
    <w:rsid w:val="00AB39AE"/>
    <w:rsid w:val="00AB4EE3"/>
    <w:rsid w:val="00AB5A3E"/>
    <w:rsid w:val="00AB7404"/>
    <w:rsid w:val="00AB7D96"/>
    <w:rsid w:val="00AC1ACF"/>
    <w:rsid w:val="00AC25DE"/>
    <w:rsid w:val="00AD1F8D"/>
    <w:rsid w:val="00AD3E49"/>
    <w:rsid w:val="00AD6EA0"/>
    <w:rsid w:val="00AE1031"/>
    <w:rsid w:val="00AE1D4D"/>
    <w:rsid w:val="00AE70B3"/>
    <w:rsid w:val="00AF4B83"/>
    <w:rsid w:val="00AF5DFC"/>
    <w:rsid w:val="00B01505"/>
    <w:rsid w:val="00B0635F"/>
    <w:rsid w:val="00B066F4"/>
    <w:rsid w:val="00B16352"/>
    <w:rsid w:val="00B16CD0"/>
    <w:rsid w:val="00B170DD"/>
    <w:rsid w:val="00B17629"/>
    <w:rsid w:val="00B255EC"/>
    <w:rsid w:val="00B26FC3"/>
    <w:rsid w:val="00B277D4"/>
    <w:rsid w:val="00B27B19"/>
    <w:rsid w:val="00B3248B"/>
    <w:rsid w:val="00B37CA0"/>
    <w:rsid w:val="00B37DE9"/>
    <w:rsid w:val="00B4560D"/>
    <w:rsid w:val="00B45675"/>
    <w:rsid w:val="00B45C41"/>
    <w:rsid w:val="00B46CA0"/>
    <w:rsid w:val="00B50150"/>
    <w:rsid w:val="00B50F48"/>
    <w:rsid w:val="00B512E5"/>
    <w:rsid w:val="00B515F8"/>
    <w:rsid w:val="00B52E6B"/>
    <w:rsid w:val="00B550F9"/>
    <w:rsid w:val="00B55BA0"/>
    <w:rsid w:val="00B57C47"/>
    <w:rsid w:val="00B61BD8"/>
    <w:rsid w:val="00B70CC3"/>
    <w:rsid w:val="00B710DE"/>
    <w:rsid w:val="00B73AD1"/>
    <w:rsid w:val="00B74143"/>
    <w:rsid w:val="00B74D6D"/>
    <w:rsid w:val="00B779FC"/>
    <w:rsid w:val="00B81562"/>
    <w:rsid w:val="00B906F0"/>
    <w:rsid w:val="00B96379"/>
    <w:rsid w:val="00BA020F"/>
    <w:rsid w:val="00BA2E10"/>
    <w:rsid w:val="00BA548E"/>
    <w:rsid w:val="00BB10C2"/>
    <w:rsid w:val="00BB24ED"/>
    <w:rsid w:val="00BB38D7"/>
    <w:rsid w:val="00BB69DA"/>
    <w:rsid w:val="00BC02B6"/>
    <w:rsid w:val="00BC1BDA"/>
    <w:rsid w:val="00BC228F"/>
    <w:rsid w:val="00BC5338"/>
    <w:rsid w:val="00BC5A79"/>
    <w:rsid w:val="00BD170C"/>
    <w:rsid w:val="00BD33FB"/>
    <w:rsid w:val="00BD38DA"/>
    <w:rsid w:val="00BD6CBD"/>
    <w:rsid w:val="00BD7EB1"/>
    <w:rsid w:val="00BD7FA2"/>
    <w:rsid w:val="00BE3A6B"/>
    <w:rsid w:val="00BE4412"/>
    <w:rsid w:val="00BE4DC1"/>
    <w:rsid w:val="00BE595C"/>
    <w:rsid w:val="00BF75AA"/>
    <w:rsid w:val="00C03280"/>
    <w:rsid w:val="00C05106"/>
    <w:rsid w:val="00C1125F"/>
    <w:rsid w:val="00C169C6"/>
    <w:rsid w:val="00C169E9"/>
    <w:rsid w:val="00C21138"/>
    <w:rsid w:val="00C24020"/>
    <w:rsid w:val="00C27C75"/>
    <w:rsid w:val="00C33BC1"/>
    <w:rsid w:val="00C368A8"/>
    <w:rsid w:val="00C378CF"/>
    <w:rsid w:val="00C4289F"/>
    <w:rsid w:val="00C511F7"/>
    <w:rsid w:val="00C51D1E"/>
    <w:rsid w:val="00C51EAD"/>
    <w:rsid w:val="00C60B60"/>
    <w:rsid w:val="00C62072"/>
    <w:rsid w:val="00C623C2"/>
    <w:rsid w:val="00C62C75"/>
    <w:rsid w:val="00C62E67"/>
    <w:rsid w:val="00C652E4"/>
    <w:rsid w:val="00C65E81"/>
    <w:rsid w:val="00C70383"/>
    <w:rsid w:val="00C71C3B"/>
    <w:rsid w:val="00C779D7"/>
    <w:rsid w:val="00C816D0"/>
    <w:rsid w:val="00C82211"/>
    <w:rsid w:val="00C83242"/>
    <w:rsid w:val="00C83C11"/>
    <w:rsid w:val="00C86170"/>
    <w:rsid w:val="00C87058"/>
    <w:rsid w:val="00C90B2A"/>
    <w:rsid w:val="00C90F8C"/>
    <w:rsid w:val="00C979B3"/>
    <w:rsid w:val="00CA1556"/>
    <w:rsid w:val="00CA2557"/>
    <w:rsid w:val="00CA391F"/>
    <w:rsid w:val="00CA68F1"/>
    <w:rsid w:val="00CB1F06"/>
    <w:rsid w:val="00CB3A58"/>
    <w:rsid w:val="00CB793F"/>
    <w:rsid w:val="00CB7DD5"/>
    <w:rsid w:val="00CC2407"/>
    <w:rsid w:val="00CC2A03"/>
    <w:rsid w:val="00CC5113"/>
    <w:rsid w:val="00CC7537"/>
    <w:rsid w:val="00CD1097"/>
    <w:rsid w:val="00CD2811"/>
    <w:rsid w:val="00CD2CA9"/>
    <w:rsid w:val="00CD62EA"/>
    <w:rsid w:val="00CD6CD9"/>
    <w:rsid w:val="00CE13EF"/>
    <w:rsid w:val="00CE4798"/>
    <w:rsid w:val="00CE5076"/>
    <w:rsid w:val="00CE69BA"/>
    <w:rsid w:val="00CE7397"/>
    <w:rsid w:val="00CF5812"/>
    <w:rsid w:val="00CF7F24"/>
    <w:rsid w:val="00D022F4"/>
    <w:rsid w:val="00D063C2"/>
    <w:rsid w:val="00D075C4"/>
    <w:rsid w:val="00D10D68"/>
    <w:rsid w:val="00D12E56"/>
    <w:rsid w:val="00D14643"/>
    <w:rsid w:val="00D202AC"/>
    <w:rsid w:val="00D20D6B"/>
    <w:rsid w:val="00D20FB0"/>
    <w:rsid w:val="00D21C92"/>
    <w:rsid w:val="00D243F2"/>
    <w:rsid w:val="00D25784"/>
    <w:rsid w:val="00D26648"/>
    <w:rsid w:val="00D30750"/>
    <w:rsid w:val="00D33B65"/>
    <w:rsid w:val="00D33EAC"/>
    <w:rsid w:val="00D35D79"/>
    <w:rsid w:val="00D37752"/>
    <w:rsid w:val="00D42D5D"/>
    <w:rsid w:val="00D4314F"/>
    <w:rsid w:val="00D4430B"/>
    <w:rsid w:val="00D45240"/>
    <w:rsid w:val="00D458F9"/>
    <w:rsid w:val="00D4666E"/>
    <w:rsid w:val="00D46E71"/>
    <w:rsid w:val="00D472E5"/>
    <w:rsid w:val="00D503A6"/>
    <w:rsid w:val="00D552DD"/>
    <w:rsid w:val="00D56541"/>
    <w:rsid w:val="00D6306E"/>
    <w:rsid w:val="00D6453E"/>
    <w:rsid w:val="00D652BE"/>
    <w:rsid w:val="00D66293"/>
    <w:rsid w:val="00D67A43"/>
    <w:rsid w:val="00D71155"/>
    <w:rsid w:val="00D7238E"/>
    <w:rsid w:val="00D7455C"/>
    <w:rsid w:val="00D77529"/>
    <w:rsid w:val="00D77770"/>
    <w:rsid w:val="00D77AD5"/>
    <w:rsid w:val="00D8000C"/>
    <w:rsid w:val="00D803A7"/>
    <w:rsid w:val="00D80460"/>
    <w:rsid w:val="00D80889"/>
    <w:rsid w:val="00D82B0E"/>
    <w:rsid w:val="00D8338E"/>
    <w:rsid w:val="00D921F3"/>
    <w:rsid w:val="00D928B9"/>
    <w:rsid w:val="00D930FB"/>
    <w:rsid w:val="00D93A55"/>
    <w:rsid w:val="00D946E4"/>
    <w:rsid w:val="00D97555"/>
    <w:rsid w:val="00DA0DBB"/>
    <w:rsid w:val="00DA19D1"/>
    <w:rsid w:val="00DA2AB7"/>
    <w:rsid w:val="00DA69EA"/>
    <w:rsid w:val="00DB16EE"/>
    <w:rsid w:val="00DB240B"/>
    <w:rsid w:val="00DC370F"/>
    <w:rsid w:val="00DC3A5D"/>
    <w:rsid w:val="00DC4442"/>
    <w:rsid w:val="00DC7090"/>
    <w:rsid w:val="00DC739A"/>
    <w:rsid w:val="00DD0559"/>
    <w:rsid w:val="00DD2C1F"/>
    <w:rsid w:val="00DD41A2"/>
    <w:rsid w:val="00DD7A57"/>
    <w:rsid w:val="00DD7EA5"/>
    <w:rsid w:val="00DE3885"/>
    <w:rsid w:val="00DF2596"/>
    <w:rsid w:val="00DF7CB1"/>
    <w:rsid w:val="00E11F5A"/>
    <w:rsid w:val="00E1496C"/>
    <w:rsid w:val="00E16290"/>
    <w:rsid w:val="00E16B85"/>
    <w:rsid w:val="00E17602"/>
    <w:rsid w:val="00E17E5D"/>
    <w:rsid w:val="00E22379"/>
    <w:rsid w:val="00E228EF"/>
    <w:rsid w:val="00E2495F"/>
    <w:rsid w:val="00E3584A"/>
    <w:rsid w:val="00E40965"/>
    <w:rsid w:val="00E42E0C"/>
    <w:rsid w:val="00E462B7"/>
    <w:rsid w:val="00E522A1"/>
    <w:rsid w:val="00E565AB"/>
    <w:rsid w:val="00E5797F"/>
    <w:rsid w:val="00E605F3"/>
    <w:rsid w:val="00E61F5C"/>
    <w:rsid w:val="00E62DC0"/>
    <w:rsid w:val="00E6350B"/>
    <w:rsid w:val="00E745AC"/>
    <w:rsid w:val="00E74D21"/>
    <w:rsid w:val="00E76EF0"/>
    <w:rsid w:val="00E806D9"/>
    <w:rsid w:val="00E90927"/>
    <w:rsid w:val="00E91AE7"/>
    <w:rsid w:val="00E91B9C"/>
    <w:rsid w:val="00E91C0C"/>
    <w:rsid w:val="00E939CE"/>
    <w:rsid w:val="00EA08B7"/>
    <w:rsid w:val="00EA25A3"/>
    <w:rsid w:val="00EA4E9E"/>
    <w:rsid w:val="00EA7609"/>
    <w:rsid w:val="00EA7A67"/>
    <w:rsid w:val="00EB1237"/>
    <w:rsid w:val="00EB144B"/>
    <w:rsid w:val="00EB1A1F"/>
    <w:rsid w:val="00EB2560"/>
    <w:rsid w:val="00EB3EBD"/>
    <w:rsid w:val="00EB415E"/>
    <w:rsid w:val="00EB7DA4"/>
    <w:rsid w:val="00EC5105"/>
    <w:rsid w:val="00EC5B24"/>
    <w:rsid w:val="00ED0CDB"/>
    <w:rsid w:val="00ED1A0B"/>
    <w:rsid w:val="00ED1B74"/>
    <w:rsid w:val="00ED42B6"/>
    <w:rsid w:val="00ED4C34"/>
    <w:rsid w:val="00ED580F"/>
    <w:rsid w:val="00EE761A"/>
    <w:rsid w:val="00EF112B"/>
    <w:rsid w:val="00EF13B8"/>
    <w:rsid w:val="00EF2CA1"/>
    <w:rsid w:val="00EF30EC"/>
    <w:rsid w:val="00EF35A5"/>
    <w:rsid w:val="00F02108"/>
    <w:rsid w:val="00F0284C"/>
    <w:rsid w:val="00F04D4C"/>
    <w:rsid w:val="00F07449"/>
    <w:rsid w:val="00F11334"/>
    <w:rsid w:val="00F11479"/>
    <w:rsid w:val="00F11C53"/>
    <w:rsid w:val="00F123B7"/>
    <w:rsid w:val="00F139F4"/>
    <w:rsid w:val="00F13A3F"/>
    <w:rsid w:val="00F1450F"/>
    <w:rsid w:val="00F2042B"/>
    <w:rsid w:val="00F23BD7"/>
    <w:rsid w:val="00F33240"/>
    <w:rsid w:val="00F34A35"/>
    <w:rsid w:val="00F35999"/>
    <w:rsid w:val="00F374FB"/>
    <w:rsid w:val="00F37F63"/>
    <w:rsid w:val="00F45B70"/>
    <w:rsid w:val="00F4686D"/>
    <w:rsid w:val="00F47ED4"/>
    <w:rsid w:val="00F501A4"/>
    <w:rsid w:val="00F5076F"/>
    <w:rsid w:val="00F513B3"/>
    <w:rsid w:val="00F51D76"/>
    <w:rsid w:val="00F5516F"/>
    <w:rsid w:val="00F57E52"/>
    <w:rsid w:val="00F612A8"/>
    <w:rsid w:val="00F66BCA"/>
    <w:rsid w:val="00F67528"/>
    <w:rsid w:val="00F703C2"/>
    <w:rsid w:val="00F7059B"/>
    <w:rsid w:val="00F7647D"/>
    <w:rsid w:val="00F77108"/>
    <w:rsid w:val="00F80743"/>
    <w:rsid w:val="00F80AE4"/>
    <w:rsid w:val="00F826A3"/>
    <w:rsid w:val="00F8280C"/>
    <w:rsid w:val="00F82E73"/>
    <w:rsid w:val="00F86295"/>
    <w:rsid w:val="00F87496"/>
    <w:rsid w:val="00F874BC"/>
    <w:rsid w:val="00F9157A"/>
    <w:rsid w:val="00F91A24"/>
    <w:rsid w:val="00F920D4"/>
    <w:rsid w:val="00F94243"/>
    <w:rsid w:val="00F95576"/>
    <w:rsid w:val="00F959C3"/>
    <w:rsid w:val="00FA09D2"/>
    <w:rsid w:val="00FA232B"/>
    <w:rsid w:val="00FA2B2A"/>
    <w:rsid w:val="00FA4A56"/>
    <w:rsid w:val="00FA6EEA"/>
    <w:rsid w:val="00FB0A17"/>
    <w:rsid w:val="00FB143D"/>
    <w:rsid w:val="00FB1D6A"/>
    <w:rsid w:val="00FC03A2"/>
    <w:rsid w:val="00FC096E"/>
    <w:rsid w:val="00FC1511"/>
    <w:rsid w:val="00FC3673"/>
    <w:rsid w:val="00FC55E3"/>
    <w:rsid w:val="00FD0346"/>
    <w:rsid w:val="00FD24A6"/>
    <w:rsid w:val="00FD34E0"/>
    <w:rsid w:val="00FD3EF2"/>
    <w:rsid w:val="00FD4848"/>
    <w:rsid w:val="00FD5191"/>
    <w:rsid w:val="00FD5C89"/>
    <w:rsid w:val="00FE03FA"/>
    <w:rsid w:val="00FE0B83"/>
    <w:rsid w:val="00FE0BD4"/>
    <w:rsid w:val="00FE25B4"/>
    <w:rsid w:val="00FE2F96"/>
    <w:rsid w:val="00FE4178"/>
    <w:rsid w:val="00FE48B7"/>
    <w:rsid w:val="00FE4E52"/>
    <w:rsid w:val="00FE5915"/>
    <w:rsid w:val="00FE7B5C"/>
    <w:rsid w:val="00FF1D6C"/>
    <w:rsid w:val="00FF45C2"/>
    <w:rsid w:val="00FF6052"/>
    <w:rsid w:val="00FF7447"/>
    <w:rsid w:val="00FF7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3B"/>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rsid w:val="007866F5"/>
    <w:pPr>
      <w:tabs>
        <w:tab w:val="center" w:pos="4320"/>
        <w:tab w:val="right" w:pos="8640"/>
      </w:tabs>
    </w:pPr>
  </w:style>
  <w:style w:type="table" w:styleId="TableGrid">
    <w:name w:val="Table Grid"/>
    <w:basedOn w:val="TableNormal"/>
    <w:rsid w:val="00786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9325E6"/>
    <w:pPr>
      <w:spacing w:line="360" w:lineRule="auto"/>
      <w:outlineLvl w:val="0"/>
    </w:pPr>
    <w:rPr>
      <w:b/>
      <w:bCs/>
      <w:noProof/>
      <w:lang w:val="ro-RO"/>
    </w:rPr>
  </w:style>
  <w:style w:type="paragraph" w:styleId="TOC2">
    <w:name w:val="toc 2"/>
    <w:basedOn w:val="Normal"/>
    <w:next w:val="Normal"/>
    <w:autoRedefine/>
    <w:semiHidden/>
    <w:rsid w:val="009325E6"/>
    <w:pPr>
      <w:tabs>
        <w:tab w:val="left" w:pos="960"/>
        <w:tab w:val="right" w:leader="dot" w:pos="9639"/>
      </w:tabs>
      <w:spacing w:line="360" w:lineRule="auto"/>
      <w:ind w:left="240"/>
    </w:pPr>
    <w:rPr>
      <w:noProof/>
      <w:lang w:val="ro-RO"/>
    </w:rPr>
  </w:style>
  <w:style w:type="character" w:styleId="Hyperlink">
    <w:name w:val="Hyperlink"/>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style>
  <w:style w:type="character" w:customStyle="1" w:styleId="ln2litera">
    <w:name w:val="ln2litera"/>
    <w:basedOn w:val="DefaultParagraphFont"/>
    <w:rsid w:val="004E116A"/>
  </w:style>
  <w:style w:type="character" w:customStyle="1" w:styleId="ln2tlitera">
    <w:name w:val="ln2tlitera"/>
    <w:basedOn w:val="DefaultParagraphFont"/>
    <w:rsid w:val="004E116A"/>
  </w:style>
  <w:style w:type="character" w:customStyle="1" w:styleId="ln2litera1">
    <w:name w:val="ln2litera1"/>
    <w:rsid w:val="004D3C9F"/>
    <w:rPr>
      <w:b/>
      <w:bCs/>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style>
  <w:style w:type="character" w:customStyle="1" w:styleId="ln2articol">
    <w:name w:val="ln2articol"/>
    <w:basedOn w:val="DefaultParagraphFont"/>
    <w:rsid w:val="00D66293"/>
  </w:style>
  <w:style w:type="character" w:customStyle="1" w:styleId="ln2tarticol">
    <w:name w:val="ln2tarticol"/>
    <w:basedOn w:val="DefaultParagraphFont"/>
    <w:rsid w:val="00D66293"/>
  </w:style>
  <w:style w:type="character" w:customStyle="1" w:styleId="ln2tsectiune">
    <w:name w:val="ln2tsectiune"/>
    <w:basedOn w:val="DefaultParagraphFont"/>
    <w:rsid w:val="00571D66"/>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rsid w:val="0044604A"/>
    <w:rPr>
      <w:lang w:val="en-US" w:eastAsia="ro-RO" w:bidi="ar-SA"/>
    </w:rPr>
  </w:style>
  <w:style w:type="paragraph" w:styleId="NormalWeb">
    <w:name w:val="Normal (Web)"/>
    <w:basedOn w:val="Normal"/>
    <w:rsid w:val="0044604A"/>
    <w:pPr>
      <w:spacing w:before="100" w:beforeAutospacing="1" w:after="100" w:afterAutospacing="1"/>
    </w:pPr>
    <w:rPr>
      <w:lang w:val="ro-RO" w:eastAsia="ro-RO"/>
    </w:rPr>
  </w:style>
  <w:style w:type="character" w:customStyle="1" w:styleId="a">
    <w:name w:val="a"/>
    <w:basedOn w:val="DefaultParagraphFont"/>
    <w:rsid w:val="0044604A"/>
  </w:style>
  <w:style w:type="character" w:customStyle="1" w:styleId="l7">
    <w:name w:val="l7"/>
    <w:basedOn w:val="DefaultParagraphFont"/>
    <w:rsid w:val="0044604A"/>
  </w:style>
  <w:style w:type="character" w:customStyle="1" w:styleId="l6">
    <w:name w:val="l6"/>
    <w:basedOn w:val="DefaultParagraphFont"/>
    <w:rsid w:val="0044604A"/>
  </w:style>
  <w:style w:type="character" w:customStyle="1" w:styleId="CharChar">
    <w:name w:val="Char Char"/>
    <w:semiHidden/>
    <w:rsid w:val="00D063C2"/>
    <w:rPr>
      <w:sz w:val="20"/>
      <w:szCs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paragraph" w:customStyle="1" w:styleId="Char0">
    <w:name w:val="Char"/>
    <w:basedOn w:val="Normal"/>
    <w:rsid w:val="00195E6A"/>
    <w:rPr>
      <w:lang w:val="pl-PL" w:eastAsia="pl-PL"/>
    </w:rPr>
  </w:style>
  <w:style w:type="paragraph" w:styleId="TOC3">
    <w:name w:val="toc 3"/>
    <w:basedOn w:val="Normal"/>
    <w:next w:val="Normal"/>
    <w:autoRedefine/>
    <w:semiHidden/>
    <w:rsid w:val="009325E6"/>
    <w:pPr>
      <w:spacing w:line="360" w:lineRule="auto"/>
      <w:ind w:left="480"/>
    </w:pPr>
  </w:style>
  <w:style w:type="paragraph" w:customStyle="1" w:styleId="CaracterCaracter1CaracterCaracterCaracterCaracterCaracterCaracterCaracterCharCharCaracterCaracterCharCharCaracterCaracter">
    <w:name w:val="Caracter Caracter1 Caracter Caracter Caracter Caracter Caracter Caracter Caracter Char Char Caracter Caracter Char Char Caracter Caracter"/>
    <w:basedOn w:val="Normal"/>
    <w:rsid w:val="000C383B"/>
    <w:pPr>
      <w:tabs>
        <w:tab w:val="left" w:pos="709"/>
      </w:tabs>
    </w:pPr>
    <w:rPr>
      <w:rFonts w:ascii="Tahoma" w:hAnsi="Tahoma"/>
      <w:lang w:val="pl-PL" w:eastAsia="pl-PL"/>
    </w:rPr>
  </w:style>
  <w:style w:type="paragraph" w:customStyle="1" w:styleId="Tema1">
    <w:name w:val="Tema1"/>
    <w:basedOn w:val="Normal"/>
    <w:rsid w:val="00F874BC"/>
    <w:pPr>
      <w:tabs>
        <w:tab w:val="left" w:pos="1800"/>
        <w:tab w:val="left" w:pos="3600"/>
      </w:tabs>
      <w:jc w:val="both"/>
    </w:pPr>
  </w:style>
  <w:style w:type="paragraph" w:styleId="ListParagraph">
    <w:name w:val="List Paragraph"/>
    <w:basedOn w:val="Normal"/>
    <w:uiPriority w:val="34"/>
    <w:qFormat/>
    <w:rsid w:val="00D552DD"/>
    <w:pPr>
      <w:ind w:left="708"/>
    </w:pPr>
  </w:style>
  <w:style w:type="character" w:styleId="Strong">
    <w:name w:val="Strong"/>
    <w:uiPriority w:val="22"/>
    <w:qFormat/>
    <w:rsid w:val="00D552DD"/>
    <w:rPr>
      <w:b/>
      <w:bCs/>
    </w:rPr>
  </w:style>
  <w:style w:type="character" w:customStyle="1" w:styleId="FontStyle12">
    <w:name w:val="Font Style12"/>
    <w:basedOn w:val="DefaultParagraphFont"/>
    <w:rsid w:val="000F7C58"/>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3B"/>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rsid w:val="007866F5"/>
    <w:pPr>
      <w:tabs>
        <w:tab w:val="center" w:pos="4320"/>
        <w:tab w:val="right" w:pos="8640"/>
      </w:tabs>
    </w:pPr>
  </w:style>
  <w:style w:type="table" w:styleId="TableGrid">
    <w:name w:val="Table Grid"/>
    <w:basedOn w:val="TableNormal"/>
    <w:rsid w:val="00786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9325E6"/>
    <w:pPr>
      <w:spacing w:line="360" w:lineRule="auto"/>
      <w:outlineLvl w:val="0"/>
    </w:pPr>
    <w:rPr>
      <w:b/>
      <w:bCs/>
      <w:noProof/>
      <w:lang w:val="ro-RO"/>
    </w:rPr>
  </w:style>
  <w:style w:type="paragraph" w:styleId="TOC2">
    <w:name w:val="toc 2"/>
    <w:basedOn w:val="Normal"/>
    <w:next w:val="Normal"/>
    <w:autoRedefine/>
    <w:semiHidden/>
    <w:rsid w:val="009325E6"/>
    <w:pPr>
      <w:tabs>
        <w:tab w:val="left" w:pos="960"/>
        <w:tab w:val="right" w:leader="dot" w:pos="9639"/>
      </w:tabs>
      <w:spacing w:line="360" w:lineRule="auto"/>
      <w:ind w:left="240"/>
    </w:pPr>
    <w:rPr>
      <w:noProof/>
      <w:lang w:val="ro-RO"/>
    </w:rPr>
  </w:style>
  <w:style w:type="character" w:styleId="Hyperlink">
    <w:name w:val="Hyperlink"/>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style>
  <w:style w:type="character" w:customStyle="1" w:styleId="ln2litera">
    <w:name w:val="ln2litera"/>
    <w:basedOn w:val="DefaultParagraphFont"/>
    <w:rsid w:val="004E116A"/>
  </w:style>
  <w:style w:type="character" w:customStyle="1" w:styleId="ln2tlitera">
    <w:name w:val="ln2tlitera"/>
    <w:basedOn w:val="DefaultParagraphFont"/>
    <w:rsid w:val="004E116A"/>
  </w:style>
  <w:style w:type="character" w:customStyle="1" w:styleId="ln2litera1">
    <w:name w:val="ln2litera1"/>
    <w:rsid w:val="004D3C9F"/>
    <w:rPr>
      <w:b/>
      <w:bCs/>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style>
  <w:style w:type="character" w:customStyle="1" w:styleId="ln2articol">
    <w:name w:val="ln2articol"/>
    <w:basedOn w:val="DefaultParagraphFont"/>
    <w:rsid w:val="00D66293"/>
  </w:style>
  <w:style w:type="character" w:customStyle="1" w:styleId="ln2tarticol">
    <w:name w:val="ln2tarticol"/>
    <w:basedOn w:val="DefaultParagraphFont"/>
    <w:rsid w:val="00D66293"/>
  </w:style>
  <w:style w:type="character" w:customStyle="1" w:styleId="ln2tsectiune">
    <w:name w:val="ln2tsectiune"/>
    <w:basedOn w:val="DefaultParagraphFont"/>
    <w:rsid w:val="00571D66"/>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rsid w:val="0044604A"/>
    <w:rPr>
      <w:lang w:val="en-US" w:eastAsia="ro-RO" w:bidi="ar-SA"/>
    </w:rPr>
  </w:style>
  <w:style w:type="paragraph" w:styleId="NormalWeb">
    <w:name w:val="Normal (Web)"/>
    <w:basedOn w:val="Normal"/>
    <w:rsid w:val="0044604A"/>
    <w:pPr>
      <w:spacing w:before="100" w:beforeAutospacing="1" w:after="100" w:afterAutospacing="1"/>
    </w:pPr>
    <w:rPr>
      <w:lang w:val="ro-RO" w:eastAsia="ro-RO"/>
    </w:rPr>
  </w:style>
  <w:style w:type="character" w:customStyle="1" w:styleId="a">
    <w:name w:val="a"/>
    <w:basedOn w:val="DefaultParagraphFont"/>
    <w:rsid w:val="0044604A"/>
  </w:style>
  <w:style w:type="character" w:customStyle="1" w:styleId="l7">
    <w:name w:val="l7"/>
    <w:basedOn w:val="DefaultParagraphFont"/>
    <w:rsid w:val="0044604A"/>
  </w:style>
  <w:style w:type="character" w:customStyle="1" w:styleId="l6">
    <w:name w:val="l6"/>
    <w:basedOn w:val="DefaultParagraphFont"/>
    <w:rsid w:val="0044604A"/>
  </w:style>
  <w:style w:type="character" w:customStyle="1" w:styleId="CharChar">
    <w:name w:val="Char Char"/>
    <w:semiHidden/>
    <w:rsid w:val="00D063C2"/>
    <w:rPr>
      <w:sz w:val="20"/>
      <w:szCs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paragraph" w:customStyle="1" w:styleId="Char0">
    <w:name w:val="Char"/>
    <w:basedOn w:val="Normal"/>
    <w:rsid w:val="00195E6A"/>
    <w:rPr>
      <w:lang w:val="pl-PL" w:eastAsia="pl-PL"/>
    </w:rPr>
  </w:style>
  <w:style w:type="paragraph" w:styleId="TOC3">
    <w:name w:val="toc 3"/>
    <w:basedOn w:val="Normal"/>
    <w:next w:val="Normal"/>
    <w:autoRedefine/>
    <w:semiHidden/>
    <w:rsid w:val="009325E6"/>
    <w:pPr>
      <w:spacing w:line="360" w:lineRule="auto"/>
      <w:ind w:left="480"/>
    </w:pPr>
  </w:style>
  <w:style w:type="paragraph" w:customStyle="1" w:styleId="CaracterCaracter1CaracterCaracterCaracterCaracterCaracterCaracterCaracterCharCharCaracterCaracterCharCharCaracterCaracter">
    <w:name w:val="Caracter Caracter1 Caracter Caracter Caracter Caracter Caracter Caracter Caracter Char Char Caracter Caracter Char Char Caracter Caracter"/>
    <w:basedOn w:val="Normal"/>
    <w:rsid w:val="000C383B"/>
    <w:pPr>
      <w:tabs>
        <w:tab w:val="left" w:pos="709"/>
      </w:tabs>
    </w:pPr>
    <w:rPr>
      <w:rFonts w:ascii="Tahoma" w:hAnsi="Tahoma"/>
      <w:lang w:val="pl-PL" w:eastAsia="pl-PL"/>
    </w:rPr>
  </w:style>
  <w:style w:type="paragraph" w:customStyle="1" w:styleId="Tema1">
    <w:name w:val="Tema1"/>
    <w:basedOn w:val="Normal"/>
    <w:rsid w:val="00F874BC"/>
    <w:pPr>
      <w:tabs>
        <w:tab w:val="left" w:pos="1800"/>
        <w:tab w:val="left" w:pos="3600"/>
      </w:tabs>
      <w:jc w:val="both"/>
    </w:pPr>
  </w:style>
  <w:style w:type="paragraph" w:styleId="ListParagraph">
    <w:name w:val="List Paragraph"/>
    <w:basedOn w:val="Normal"/>
    <w:uiPriority w:val="34"/>
    <w:qFormat/>
    <w:rsid w:val="00D552DD"/>
    <w:pPr>
      <w:ind w:left="708"/>
    </w:pPr>
  </w:style>
  <w:style w:type="character" w:styleId="Strong">
    <w:name w:val="Strong"/>
    <w:uiPriority w:val="22"/>
    <w:qFormat/>
    <w:rsid w:val="00D552DD"/>
    <w:rPr>
      <w:b/>
      <w:bCs/>
    </w:rPr>
  </w:style>
  <w:style w:type="character" w:customStyle="1" w:styleId="FontStyle12">
    <w:name w:val="Font Style12"/>
    <w:basedOn w:val="DefaultParagraphFont"/>
    <w:rsid w:val="000F7C58"/>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247076355">
      <w:bodyDiv w:val="1"/>
      <w:marLeft w:val="0"/>
      <w:marRight w:val="0"/>
      <w:marTop w:val="0"/>
      <w:marBottom w:val="0"/>
      <w:divBdr>
        <w:top w:val="none" w:sz="0" w:space="0" w:color="auto"/>
        <w:left w:val="none" w:sz="0" w:space="0" w:color="auto"/>
        <w:bottom w:val="none" w:sz="0" w:space="0" w:color="auto"/>
        <w:right w:val="none" w:sz="0" w:space="0" w:color="auto"/>
      </w:divBdr>
    </w:div>
    <w:div w:id="1183973983">
      <w:bodyDiv w:val="1"/>
      <w:marLeft w:val="0"/>
      <w:marRight w:val="0"/>
      <w:marTop w:val="0"/>
      <w:marBottom w:val="0"/>
      <w:divBdr>
        <w:top w:val="none" w:sz="0" w:space="0" w:color="auto"/>
        <w:left w:val="none" w:sz="0" w:space="0" w:color="auto"/>
        <w:bottom w:val="none" w:sz="0" w:space="0" w:color="auto"/>
        <w:right w:val="none" w:sz="0" w:space="0" w:color="auto"/>
      </w:divBdr>
    </w:div>
    <w:div w:id="17562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60019-EE84-4E31-8C60-C2E573E7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REGULAMENT</vt:lpstr>
    </vt:vector>
  </TitlesOfParts>
  <Company/>
  <LinksUpToDate>false</LinksUpToDate>
  <CharactersWithSpaces>10089</CharactersWithSpaces>
  <SharedDoc>false</SharedDoc>
  <HLinks>
    <vt:vector size="6" baseType="variant">
      <vt:variant>
        <vt:i4>1114230</vt:i4>
      </vt:variant>
      <vt:variant>
        <vt:i4>0</vt:i4>
      </vt:variant>
      <vt:variant>
        <vt:i4>0</vt:i4>
      </vt:variant>
      <vt:variant>
        <vt:i4>5</vt:i4>
      </vt:variant>
      <vt:variant>
        <vt:lpwstr>http://www.dreptonline.ro/monitorul_oficial/monitor_oficial.php?id_monitor=11370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Elena Hlaciuc</cp:lastModifiedBy>
  <cp:revision>3</cp:revision>
  <cp:lastPrinted>2019-03-07T12:34:00Z</cp:lastPrinted>
  <dcterms:created xsi:type="dcterms:W3CDTF">2019-05-08T13:10:00Z</dcterms:created>
  <dcterms:modified xsi:type="dcterms:W3CDTF">2019-05-08T13:26:00Z</dcterms:modified>
</cp:coreProperties>
</file>