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E0" w:rsidRDefault="00B07338">
      <w:pPr>
        <w:jc w:val="center"/>
        <w:rPr>
          <w:b/>
          <w:bCs/>
          <w:i/>
        </w:rPr>
      </w:pPr>
      <w:r>
        <w:rPr>
          <w:b/>
          <w:bCs/>
          <w:i/>
        </w:rPr>
        <w:t>Calendarului pentru concursul de ocupare a posturilor didactice vacante, publicate în Monitorul Oficial al României nr.1400 din data de 26 noiembrie 2019</w:t>
      </w:r>
    </w:p>
    <w:p w:rsidR="00EA1AE0" w:rsidRDefault="00EA1AE0">
      <w:pPr>
        <w:ind w:left="709" w:hanging="709"/>
        <w:jc w:val="both"/>
      </w:pPr>
    </w:p>
    <w:p w:rsidR="00EA1AE0" w:rsidRDefault="00EA1AE0">
      <w:pPr>
        <w:ind w:left="709" w:hanging="709"/>
        <w:jc w:val="both"/>
      </w:pPr>
    </w:p>
    <w:tbl>
      <w:tblPr>
        <w:tblW w:w="89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1979"/>
      </w:tblGrid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Publicarea anunţului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26.11.2019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Aprobare calendar în CA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03.12.2019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Înscrierea candidaţilor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03.12.2019-13.01.2020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Aprobare comisii concurs în senat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12.12.2019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Emitere decizie comisie de către rector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16.12.2019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 xml:space="preserve">Publicare comisie concurs pe pagina web, trimitere componenţă comisie către minister, pagina web si </w:t>
            </w:r>
            <w:r>
              <w:t xml:space="preserve">Monitorul Oficial </w:t>
            </w:r>
            <w:r w:rsidRPr="00B07A8F">
              <w:rPr>
                <w:sz w:val="22"/>
                <w:szCs w:val="22"/>
              </w:rPr>
              <w:t>(conf. şi prof.) (două zile lucrătoare de la emiterea deciziei rectorului )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17.12.2019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r>
              <w:t>Numire comisie de verificare în ședința CA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14.01.2020</w:t>
            </w:r>
          </w:p>
        </w:tc>
      </w:tr>
      <w:tr w:rsidR="00EA1AE0" w:rsidTr="00B07A8F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 xml:space="preserve">Publicare date candidaţi pe paginile web concurs şi USV </w:t>
            </w:r>
            <w:r w:rsidRPr="00B07A8F">
              <w:rPr>
                <w:sz w:val="22"/>
                <w:szCs w:val="22"/>
              </w:rPr>
              <w:t xml:space="preserve">(cel </w:t>
            </w:r>
            <w:bookmarkStart w:id="0" w:name="_GoBack"/>
            <w:bookmarkEnd w:id="0"/>
            <w:r w:rsidRPr="00B07A8F">
              <w:rPr>
                <w:sz w:val="22"/>
                <w:szCs w:val="22"/>
              </w:rPr>
              <w:t xml:space="preserve">târziu în termen de 5 zile </w:t>
            </w:r>
            <w:r w:rsidRPr="00B07A8F">
              <w:rPr>
                <w:sz w:val="22"/>
                <w:szCs w:val="22"/>
              </w:rPr>
              <w:t>lucrătoare de la data-limită pentru înscrierea la concurs)</w:t>
            </w:r>
            <w:r>
              <w:t xml:space="preserve"> 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14.01-20.01.2020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r>
              <w:t>Transmiterea rezoluției Comisiei de verificare către SPADAC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21.01.2020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 xml:space="preserve">Emitere aviz îndeplinirea de către candidat a condiţiilor legale de prezentare la concurs (nu mai </w:t>
            </w:r>
            <w:r>
              <w:t>puţin de 5 zile lucrătoare înaintea desfăşurării primei probe)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22.01.2020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Transmitere dosare candidaţi către membrii Comisiei de concurs (5 zile lucrătoare înaintea desfăşurării primei probe a concursului)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22.01.2020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 xml:space="preserve">Anunţarea pe pagina web a </w:t>
            </w:r>
            <w:r>
              <w:t>concursului ziua, ora şi locul desfăşurării probei / probelor (cel puţin 5 zile lucrătoare înaintea desfăşurării probei)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22.01.2020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Susţinerea prelegerilor şi susţinerea examenelor (cel puţin 2 luni de la publicare anunţ) (15 zile după încheierea înscrier</w:t>
            </w:r>
            <w:r>
              <w:t>ilor)</w:t>
            </w:r>
            <w:r>
              <w:br/>
            </w:r>
            <w:r>
              <w:t>(cel mult 45 de zile de la încheierea perioadei de înscriere)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29.01-03.02.2020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 xml:space="preserve">Comunicarea rezultatelor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30.01-03.02.2020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Depunerea contestaţiilor (3 zile lucrătoare de la comunicarea rezultatului)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31.01-06.02.2020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 xml:space="preserve">Soluţionarea </w:t>
            </w:r>
            <w:r>
              <w:t>contestaţiilor (maximum 3 zile)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 xml:space="preserve">03-07.02.2020, </w:t>
            </w:r>
          </w:p>
          <w:p w:rsidR="00EA1AE0" w:rsidRDefault="00B07338">
            <w:pPr>
              <w:jc w:val="center"/>
            </w:pPr>
            <w:r>
              <w:t>ora 14.00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 xml:space="preserve">Comunicarea rezultatelor definitive după contestaţii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 xml:space="preserve">07.02.2020, </w:t>
            </w:r>
          </w:p>
          <w:p w:rsidR="00EA1AE0" w:rsidRDefault="00B07338">
            <w:pPr>
              <w:jc w:val="center"/>
            </w:pPr>
            <w:r>
              <w:t xml:space="preserve">interval orar </w:t>
            </w:r>
          </w:p>
          <w:p w:rsidR="00EA1AE0" w:rsidRDefault="00B07338">
            <w:pPr>
              <w:jc w:val="center"/>
            </w:pPr>
            <w:r>
              <w:t>14.00-22.00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Avizarea în Consiliul Facultăţii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10-17.02.2020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Aprobarea în Senatul USV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20.02.2020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Publicare a rezultatelor concursului pe pagina web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20.02.2020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Emiterea deciziei de încadrare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21.02.2020</w:t>
            </w:r>
          </w:p>
        </w:tc>
      </w:tr>
      <w:tr w:rsidR="00EA1AE0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AE0" w:rsidRDefault="00B07338">
            <w:r>
              <w:t>Trimitere către minister şi CNATDCU, a deciziei de numire pe post (două zile lucrătoare de la emiterea deciziei de numire)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E0" w:rsidRDefault="00B07338">
            <w:pPr>
              <w:jc w:val="center"/>
            </w:pPr>
            <w:r>
              <w:t>24.02.2020</w:t>
            </w:r>
          </w:p>
        </w:tc>
      </w:tr>
    </w:tbl>
    <w:p w:rsidR="00EA1AE0" w:rsidRDefault="00EA1AE0" w:rsidP="00B07A8F"/>
    <w:sectPr w:rsidR="00EA1A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38" w:rsidRDefault="00B07338">
      <w:r>
        <w:separator/>
      </w:r>
    </w:p>
  </w:endnote>
  <w:endnote w:type="continuationSeparator" w:id="0">
    <w:p w:rsidR="00B07338" w:rsidRDefault="00B0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38" w:rsidRDefault="00B07338">
      <w:r>
        <w:rPr>
          <w:color w:val="000000"/>
        </w:rPr>
        <w:separator/>
      </w:r>
    </w:p>
  </w:footnote>
  <w:footnote w:type="continuationSeparator" w:id="0">
    <w:p w:rsidR="00B07338" w:rsidRDefault="00B0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1AE0"/>
    <w:rsid w:val="00B07338"/>
    <w:rsid w:val="00B07A8F"/>
    <w:rsid w:val="00E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FF0FA-147C-4084-A56D-A5F6F91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dc:description/>
  <cp:lastModifiedBy>monica</cp:lastModifiedBy>
  <cp:revision>2</cp:revision>
  <dcterms:created xsi:type="dcterms:W3CDTF">2019-12-06T12:53:00Z</dcterms:created>
  <dcterms:modified xsi:type="dcterms:W3CDTF">2019-12-06T12:53:00Z</dcterms:modified>
</cp:coreProperties>
</file>