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D6ED9" w14:textId="77777777" w:rsidR="00173001" w:rsidRDefault="00173001" w:rsidP="00173001">
      <w:pPr>
        <w:jc w:val="right"/>
        <w:rPr>
          <w:b/>
          <w:lang w:val="ro-RO"/>
        </w:rPr>
      </w:pPr>
      <w:r>
        <w:rPr>
          <w:b/>
          <w:lang w:val="ro-RO"/>
        </w:rPr>
        <w:t>Anexa 12. R14 – F11</w:t>
      </w:r>
    </w:p>
    <w:p w14:paraId="69C223D1" w14:textId="77777777" w:rsidR="00173001" w:rsidRDefault="00173001" w:rsidP="00173001">
      <w:pPr>
        <w:rPr>
          <w:lang w:val="ro-RO"/>
        </w:rPr>
      </w:pPr>
    </w:p>
    <w:p w14:paraId="57E4F07A" w14:textId="77777777" w:rsidR="00173001" w:rsidRDefault="00173001" w:rsidP="00173001">
      <w:pPr>
        <w:jc w:val="center"/>
        <w:textAlignment w:val="top"/>
        <w:rPr>
          <w:b/>
          <w:bCs/>
          <w:spacing w:val="20"/>
          <w:lang w:val="ro-RO"/>
        </w:rPr>
      </w:pPr>
      <w:r>
        <w:rPr>
          <w:b/>
          <w:bCs/>
          <w:spacing w:val="20"/>
          <w:lang w:val="ro-RO"/>
        </w:rPr>
        <w:t>Informaţii post</w:t>
      </w:r>
    </w:p>
    <w:p w14:paraId="04EA6A37" w14:textId="77777777" w:rsidR="00173001" w:rsidRDefault="00173001" w:rsidP="00173001">
      <w:pPr>
        <w:textAlignment w:val="top"/>
        <w:rPr>
          <w:rFonts w:ascii="Arial" w:hAnsi="Arial" w:cs="Arial"/>
          <w:b/>
          <w:bCs/>
          <w:spacing w:val="20"/>
          <w:sz w:val="20"/>
          <w:szCs w:val="2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6616"/>
      </w:tblGrid>
      <w:tr w:rsidR="00173001" w:rsidRPr="00173001" w14:paraId="456C6F7D" w14:textId="77777777" w:rsidTr="002B0BBD">
        <w:tc>
          <w:tcPr>
            <w:tcW w:w="3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FF9770E" w14:textId="77777777" w:rsidR="00173001" w:rsidRDefault="00173001">
            <w:pPr>
              <w:textAlignment w:val="top"/>
              <w:rPr>
                <w:sz w:val="20"/>
                <w:szCs w:val="20"/>
                <w:lang w:val="ro-RO"/>
              </w:rPr>
            </w:pPr>
            <w:r>
              <w:rPr>
                <w:b/>
                <w:bCs/>
                <w:sz w:val="20"/>
                <w:szCs w:val="20"/>
                <w:lang w:val="ro-RO"/>
              </w:rPr>
              <w:t>Universitatea</w:t>
            </w:r>
          </w:p>
        </w:tc>
        <w:tc>
          <w:tcPr>
            <w:tcW w:w="66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0591AF9" w14:textId="77777777" w:rsidR="00173001" w:rsidRDefault="00173001">
            <w:pPr>
              <w:textAlignment w:val="top"/>
              <w:rPr>
                <w:sz w:val="20"/>
                <w:szCs w:val="20"/>
                <w:lang w:val="ro-RO"/>
              </w:rPr>
            </w:pPr>
            <w:r>
              <w:rPr>
                <w:sz w:val="20"/>
                <w:szCs w:val="20"/>
                <w:lang w:val="ro-RO"/>
              </w:rPr>
              <w:t>"ŞTEFAN CEL MARE" DIN SUCEAVA</w:t>
            </w:r>
          </w:p>
        </w:tc>
      </w:tr>
      <w:tr w:rsidR="00173001" w14:paraId="39C84FE8" w14:textId="77777777" w:rsidTr="002B0BBD">
        <w:tc>
          <w:tcPr>
            <w:tcW w:w="3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BFDEE9E" w14:textId="77777777" w:rsidR="00173001" w:rsidRDefault="00173001">
            <w:pPr>
              <w:textAlignment w:val="top"/>
              <w:rPr>
                <w:sz w:val="20"/>
                <w:szCs w:val="20"/>
                <w:lang w:val="ro-RO"/>
              </w:rPr>
            </w:pPr>
            <w:r>
              <w:rPr>
                <w:b/>
                <w:bCs/>
                <w:sz w:val="20"/>
                <w:szCs w:val="20"/>
                <w:lang w:val="ro-RO"/>
              </w:rPr>
              <w:t>Facultatea*</w:t>
            </w:r>
          </w:p>
        </w:tc>
        <w:tc>
          <w:tcPr>
            <w:tcW w:w="66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7B805EF" w14:textId="77777777" w:rsidR="00173001" w:rsidRPr="00B81AB5" w:rsidRDefault="00173001" w:rsidP="008B6C90">
            <w:pPr>
              <w:textAlignment w:val="top"/>
              <w:rPr>
                <w:sz w:val="20"/>
                <w:szCs w:val="20"/>
                <w:lang w:val="en-GB"/>
              </w:rPr>
            </w:pPr>
            <w:r>
              <w:rPr>
                <w:sz w:val="20"/>
                <w:szCs w:val="20"/>
                <w:lang w:val="ro-RO"/>
              </w:rPr>
              <w:t xml:space="preserve"> </w:t>
            </w:r>
            <w:r w:rsidR="00B81AB5">
              <w:rPr>
                <w:sz w:val="20"/>
                <w:szCs w:val="20"/>
                <w:lang w:val="ro-RO"/>
              </w:rPr>
              <w:t>de Educa</w:t>
            </w:r>
            <w:proofErr w:type="spellStart"/>
            <w:r w:rsidR="00B81AB5">
              <w:rPr>
                <w:sz w:val="20"/>
                <w:szCs w:val="20"/>
                <w:lang w:val="en-GB"/>
              </w:rPr>
              <w:t>ție</w:t>
            </w:r>
            <w:proofErr w:type="spellEnd"/>
            <w:r w:rsidR="00B81AB5">
              <w:rPr>
                <w:sz w:val="20"/>
                <w:szCs w:val="20"/>
                <w:lang w:val="en-GB"/>
              </w:rPr>
              <w:t xml:space="preserve"> </w:t>
            </w:r>
            <w:proofErr w:type="spellStart"/>
            <w:r w:rsidR="008B6C90">
              <w:rPr>
                <w:sz w:val="20"/>
                <w:szCs w:val="20"/>
                <w:lang w:val="en-GB"/>
              </w:rPr>
              <w:t>Fizică</w:t>
            </w:r>
            <w:proofErr w:type="spellEnd"/>
            <w:r w:rsidR="008B6C90">
              <w:rPr>
                <w:sz w:val="20"/>
                <w:szCs w:val="20"/>
                <w:lang w:val="en-GB"/>
              </w:rPr>
              <w:t xml:space="preserve"> </w:t>
            </w:r>
            <w:proofErr w:type="spellStart"/>
            <w:r w:rsidR="008B6C90">
              <w:rPr>
                <w:sz w:val="20"/>
                <w:szCs w:val="20"/>
                <w:lang w:val="en-GB"/>
              </w:rPr>
              <w:t>și</w:t>
            </w:r>
            <w:proofErr w:type="spellEnd"/>
            <w:r w:rsidR="008B6C90">
              <w:rPr>
                <w:sz w:val="20"/>
                <w:szCs w:val="20"/>
                <w:lang w:val="en-GB"/>
              </w:rPr>
              <w:t xml:space="preserve"> Sport</w:t>
            </w:r>
          </w:p>
        </w:tc>
      </w:tr>
      <w:tr w:rsidR="00173001" w14:paraId="76BB7F80" w14:textId="77777777" w:rsidTr="002B0BBD">
        <w:tc>
          <w:tcPr>
            <w:tcW w:w="3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4AE45F4" w14:textId="77777777" w:rsidR="00173001" w:rsidRDefault="00173001">
            <w:pPr>
              <w:textAlignment w:val="top"/>
              <w:rPr>
                <w:sz w:val="20"/>
                <w:szCs w:val="20"/>
                <w:lang w:val="ro-RO"/>
              </w:rPr>
            </w:pPr>
            <w:r>
              <w:rPr>
                <w:b/>
                <w:bCs/>
                <w:sz w:val="20"/>
                <w:szCs w:val="20"/>
                <w:lang w:val="ro-RO"/>
              </w:rPr>
              <w:t>Departament*</w:t>
            </w:r>
          </w:p>
        </w:tc>
        <w:tc>
          <w:tcPr>
            <w:tcW w:w="66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CBE9734" w14:textId="77777777" w:rsidR="00173001" w:rsidRDefault="00173001">
            <w:pPr>
              <w:textAlignment w:val="top"/>
              <w:rPr>
                <w:i/>
                <w:sz w:val="20"/>
                <w:szCs w:val="20"/>
                <w:lang w:val="ro-RO"/>
              </w:rPr>
            </w:pPr>
            <w:r>
              <w:rPr>
                <w:i/>
                <w:sz w:val="20"/>
                <w:szCs w:val="20"/>
                <w:lang w:val="ro-RO"/>
              </w:rPr>
              <w:t xml:space="preserve"> </w:t>
            </w:r>
            <w:r w:rsidR="008B6C90">
              <w:rPr>
                <w:i/>
                <w:sz w:val="20"/>
                <w:szCs w:val="20"/>
                <w:lang w:val="ro-RO"/>
              </w:rPr>
              <w:t>De Sănătate și Dezvoltare Umană</w:t>
            </w:r>
          </w:p>
        </w:tc>
      </w:tr>
      <w:tr w:rsidR="00173001" w14:paraId="24DFC184" w14:textId="77777777" w:rsidTr="002B0BBD">
        <w:tc>
          <w:tcPr>
            <w:tcW w:w="3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2175AFF" w14:textId="77777777" w:rsidR="00173001" w:rsidRDefault="00173001">
            <w:pPr>
              <w:textAlignment w:val="top"/>
              <w:rPr>
                <w:sz w:val="20"/>
                <w:szCs w:val="20"/>
                <w:lang w:val="ro-RO"/>
              </w:rPr>
            </w:pPr>
            <w:r>
              <w:rPr>
                <w:b/>
                <w:bCs/>
                <w:sz w:val="20"/>
                <w:szCs w:val="20"/>
                <w:lang w:val="ro-RO"/>
              </w:rPr>
              <w:t>Poziţia în statul de funcţii*</w:t>
            </w:r>
          </w:p>
        </w:tc>
        <w:tc>
          <w:tcPr>
            <w:tcW w:w="66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50AA81A" w14:textId="77777777" w:rsidR="00173001" w:rsidRDefault="00173001" w:rsidP="00890061">
            <w:pPr>
              <w:textAlignment w:val="top"/>
              <w:rPr>
                <w:sz w:val="20"/>
                <w:szCs w:val="20"/>
                <w:lang w:val="ro-RO"/>
              </w:rPr>
            </w:pPr>
            <w:r>
              <w:rPr>
                <w:sz w:val="20"/>
                <w:szCs w:val="20"/>
                <w:lang w:val="ro-RO"/>
              </w:rPr>
              <w:t xml:space="preserve"> </w:t>
            </w:r>
            <w:r w:rsidR="00890061">
              <w:rPr>
                <w:sz w:val="20"/>
                <w:szCs w:val="20"/>
                <w:lang w:val="ro-RO"/>
              </w:rPr>
              <w:t>4</w:t>
            </w:r>
          </w:p>
        </w:tc>
      </w:tr>
      <w:tr w:rsidR="00173001" w14:paraId="1174086B" w14:textId="77777777" w:rsidTr="002B0BBD">
        <w:tc>
          <w:tcPr>
            <w:tcW w:w="3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70FB726" w14:textId="77777777" w:rsidR="00173001" w:rsidRDefault="00173001">
            <w:pPr>
              <w:textAlignment w:val="top"/>
              <w:rPr>
                <w:sz w:val="20"/>
                <w:szCs w:val="20"/>
                <w:lang w:val="ro-RO"/>
              </w:rPr>
            </w:pPr>
            <w:r>
              <w:rPr>
                <w:b/>
                <w:bCs/>
                <w:sz w:val="20"/>
                <w:szCs w:val="20"/>
                <w:lang w:val="ro-RO"/>
              </w:rPr>
              <w:t>Funcţie*</w:t>
            </w:r>
          </w:p>
        </w:tc>
        <w:tc>
          <w:tcPr>
            <w:tcW w:w="66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0F2109B" w14:textId="77777777" w:rsidR="00173001" w:rsidRDefault="00173001" w:rsidP="008B6C90">
            <w:pPr>
              <w:textAlignment w:val="top"/>
              <w:rPr>
                <w:b/>
                <w:bCs/>
                <w:sz w:val="20"/>
                <w:szCs w:val="20"/>
                <w:lang w:val="ro-RO"/>
              </w:rPr>
            </w:pPr>
            <w:r>
              <w:rPr>
                <w:b/>
                <w:bCs/>
                <w:sz w:val="20"/>
                <w:szCs w:val="20"/>
                <w:lang w:val="ro-RO"/>
              </w:rPr>
              <w:t xml:space="preserve"> </w:t>
            </w:r>
            <w:r w:rsidR="008B6C90">
              <w:rPr>
                <w:b/>
                <w:bCs/>
                <w:sz w:val="20"/>
                <w:szCs w:val="20"/>
                <w:lang w:val="ro-RO"/>
              </w:rPr>
              <w:t>Conferențiar</w:t>
            </w:r>
          </w:p>
        </w:tc>
      </w:tr>
      <w:tr w:rsidR="00173001" w14:paraId="54E2BD9F" w14:textId="77777777" w:rsidTr="002B0BBD">
        <w:tc>
          <w:tcPr>
            <w:tcW w:w="3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B7398F6" w14:textId="77777777" w:rsidR="00173001" w:rsidRDefault="00173001">
            <w:pPr>
              <w:textAlignment w:val="top"/>
              <w:rPr>
                <w:sz w:val="20"/>
                <w:szCs w:val="20"/>
                <w:lang w:val="ro-RO"/>
              </w:rPr>
            </w:pPr>
            <w:r>
              <w:rPr>
                <w:b/>
                <w:bCs/>
                <w:sz w:val="20"/>
                <w:szCs w:val="20"/>
                <w:lang w:val="ro-RO"/>
              </w:rPr>
              <w:t>Disciplinele din planul de învăţământ*</w:t>
            </w:r>
          </w:p>
        </w:tc>
        <w:tc>
          <w:tcPr>
            <w:tcW w:w="66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CBFCFAA" w14:textId="77777777" w:rsidR="00EC4F3A" w:rsidRDefault="00890061">
            <w:pPr>
              <w:textAlignment w:val="top"/>
              <w:rPr>
                <w:sz w:val="20"/>
                <w:szCs w:val="20"/>
                <w:lang w:val="ro-RO"/>
              </w:rPr>
            </w:pPr>
            <w:r>
              <w:rPr>
                <w:sz w:val="20"/>
                <w:szCs w:val="20"/>
                <w:lang w:val="ro-RO"/>
              </w:rPr>
              <w:t>Ştiinţele comportamentului. Psihologie medicală. Sociologie medicală</w:t>
            </w:r>
          </w:p>
          <w:p w14:paraId="358E6C5F" w14:textId="77777777" w:rsidR="00890061" w:rsidRDefault="00890061">
            <w:pPr>
              <w:textAlignment w:val="top"/>
              <w:rPr>
                <w:sz w:val="20"/>
                <w:szCs w:val="20"/>
                <w:lang w:val="ro-RO"/>
              </w:rPr>
            </w:pPr>
            <w:r>
              <w:rPr>
                <w:sz w:val="20"/>
                <w:szCs w:val="20"/>
                <w:lang w:val="ro-RO"/>
              </w:rPr>
              <w:t>Comunicare medicală</w:t>
            </w:r>
          </w:p>
          <w:p w14:paraId="33E05A85" w14:textId="77777777" w:rsidR="00CE422F" w:rsidRDefault="00CE422F">
            <w:pPr>
              <w:textAlignment w:val="top"/>
              <w:rPr>
                <w:sz w:val="20"/>
                <w:szCs w:val="20"/>
                <w:lang w:val="ro-RO"/>
              </w:rPr>
            </w:pPr>
            <w:r>
              <w:rPr>
                <w:sz w:val="20"/>
                <w:szCs w:val="20"/>
                <w:lang w:val="ro-RO"/>
              </w:rPr>
              <w:t>Neuropsihologie</w:t>
            </w:r>
          </w:p>
          <w:p w14:paraId="40FD6A45" w14:textId="18B3267F" w:rsidR="00CE422F" w:rsidRDefault="00CE422F" w:rsidP="001239BD">
            <w:pPr>
              <w:textAlignment w:val="top"/>
              <w:rPr>
                <w:sz w:val="20"/>
                <w:szCs w:val="20"/>
                <w:lang w:val="ro-RO"/>
              </w:rPr>
            </w:pPr>
            <w:r>
              <w:rPr>
                <w:sz w:val="20"/>
                <w:szCs w:val="20"/>
                <w:lang w:val="ro-RO"/>
              </w:rPr>
              <w:t>Psihologie şi analiza datelor</w:t>
            </w:r>
          </w:p>
        </w:tc>
      </w:tr>
      <w:tr w:rsidR="00173001" w14:paraId="4738C720" w14:textId="77777777" w:rsidTr="002B0BBD">
        <w:tc>
          <w:tcPr>
            <w:tcW w:w="3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9914D76" w14:textId="77777777" w:rsidR="00173001" w:rsidRDefault="00173001">
            <w:pPr>
              <w:textAlignment w:val="top"/>
              <w:rPr>
                <w:sz w:val="20"/>
                <w:szCs w:val="20"/>
                <w:lang w:val="ro-RO"/>
              </w:rPr>
            </w:pPr>
            <w:r>
              <w:rPr>
                <w:b/>
                <w:bCs/>
                <w:sz w:val="20"/>
                <w:szCs w:val="20"/>
                <w:lang w:val="ro-RO"/>
              </w:rPr>
              <w:t>Domeniu stiintific*</w:t>
            </w:r>
          </w:p>
        </w:tc>
        <w:tc>
          <w:tcPr>
            <w:tcW w:w="66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6557364" w14:textId="08FDA0F5" w:rsidR="00173001" w:rsidRDefault="00CB642C">
            <w:pPr>
              <w:textAlignment w:val="top"/>
              <w:rPr>
                <w:sz w:val="20"/>
                <w:szCs w:val="20"/>
                <w:lang w:val="ro-RO"/>
              </w:rPr>
            </w:pPr>
            <w:r>
              <w:rPr>
                <w:sz w:val="20"/>
                <w:szCs w:val="20"/>
                <w:lang w:val="ro-RO"/>
              </w:rPr>
              <w:t>Psihologie</w:t>
            </w:r>
          </w:p>
        </w:tc>
      </w:tr>
      <w:tr w:rsidR="00173001" w14:paraId="1214E358" w14:textId="77777777" w:rsidTr="002B0BBD">
        <w:tc>
          <w:tcPr>
            <w:tcW w:w="3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2CC5AA5" w14:textId="77777777" w:rsidR="00173001" w:rsidRDefault="00173001">
            <w:pPr>
              <w:textAlignment w:val="top"/>
              <w:rPr>
                <w:sz w:val="20"/>
                <w:szCs w:val="20"/>
                <w:lang w:val="ro-RO"/>
              </w:rPr>
            </w:pPr>
            <w:r>
              <w:rPr>
                <w:b/>
                <w:bCs/>
                <w:sz w:val="20"/>
                <w:szCs w:val="20"/>
                <w:lang w:val="ro-RO"/>
              </w:rPr>
              <w:t>Descriere post*</w:t>
            </w:r>
          </w:p>
        </w:tc>
        <w:tc>
          <w:tcPr>
            <w:tcW w:w="66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4BE3CCB" w14:textId="77777777" w:rsidR="00173001" w:rsidRDefault="00173001" w:rsidP="00A52E34">
            <w:pPr>
              <w:jc w:val="both"/>
              <w:rPr>
                <w:sz w:val="20"/>
                <w:szCs w:val="20"/>
                <w:lang w:val="ro-RO"/>
              </w:rPr>
            </w:pPr>
            <w:r>
              <w:rPr>
                <w:sz w:val="20"/>
                <w:szCs w:val="20"/>
                <w:lang w:val="ro-RO"/>
              </w:rPr>
              <w:t xml:space="preserve"> Postul conţine o normă universitară de 40 ore / săptămână cu o normă didactică de </w:t>
            </w:r>
            <w:r w:rsidR="00EC4F3A">
              <w:rPr>
                <w:sz w:val="20"/>
                <w:szCs w:val="20"/>
                <w:lang w:val="ro-RO"/>
              </w:rPr>
              <w:t>1</w:t>
            </w:r>
            <w:r w:rsidR="002E2224">
              <w:rPr>
                <w:sz w:val="20"/>
                <w:szCs w:val="20"/>
                <w:lang w:val="ro-RO"/>
              </w:rPr>
              <w:t>1</w:t>
            </w:r>
            <w:r>
              <w:rPr>
                <w:sz w:val="20"/>
                <w:szCs w:val="20"/>
                <w:lang w:val="ro-RO"/>
              </w:rPr>
              <w:t xml:space="preserve"> ore convenţionale, din care: </w:t>
            </w:r>
            <w:r w:rsidR="002E2224">
              <w:rPr>
                <w:sz w:val="20"/>
                <w:szCs w:val="20"/>
                <w:lang w:val="ro-RO"/>
              </w:rPr>
              <w:t>7</w:t>
            </w:r>
            <w:r>
              <w:rPr>
                <w:sz w:val="20"/>
                <w:szCs w:val="20"/>
                <w:lang w:val="ro-RO"/>
              </w:rPr>
              <w:t xml:space="preserve"> ore predare curs</w:t>
            </w:r>
            <w:r w:rsidR="002E2224">
              <w:rPr>
                <w:sz w:val="20"/>
                <w:szCs w:val="20"/>
                <w:lang w:val="ro-RO"/>
              </w:rPr>
              <w:t>, 2 ore de seminar</w:t>
            </w:r>
            <w:r>
              <w:rPr>
                <w:sz w:val="20"/>
                <w:szCs w:val="20"/>
                <w:lang w:val="ro-RO"/>
              </w:rPr>
              <w:t xml:space="preserve"> şi </w:t>
            </w:r>
            <w:r w:rsidR="002E2224">
              <w:rPr>
                <w:sz w:val="20"/>
                <w:szCs w:val="20"/>
                <w:lang w:val="ro-RO"/>
              </w:rPr>
              <w:t>2</w:t>
            </w:r>
            <w:r>
              <w:rPr>
                <w:sz w:val="20"/>
                <w:szCs w:val="20"/>
                <w:lang w:val="ro-RO"/>
              </w:rPr>
              <w:t xml:space="preserve"> ore de lucrări practice cu următoarea distribuţie semestrială pe discipline a orelor fizice:</w:t>
            </w:r>
          </w:p>
          <w:p w14:paraId="112EEADA" w14:textId="77777777" w:rsidR="002E2224" w:rsidRDefault="00173001" w:rsidP="00A52E34">
            <w:pPr>
              <w:numPr>
                <w:ilvl w:val="0"/>
                <w:numId w:val="3"/>
              </w:numPr>
              <w:jc w:val="both"/>
              <w:rPr>
                <w:sz w:val="20"/>
                <w:szCs w:val="20"/>
                <w:lang w:val="ro-RO"/>
              </w:rPr>
            </w:pPr>
            <w:r w:rsidRPr="002E2224">
              <w:rPr>
                <w:sz w:val="20"/>
                <w:szCs w:val="20"/>
                <w:lang w:val="ro-RO"/>
              </w:rPr>
              <w:t xml:space="preserve">disciplina: </w:t>
            </w:r>
            <w:r w:rsidR="00CE422F" w:rsidRPr="002E2224">
              <w:rPr>
                <w:sz w:val="20"/>
                <w:szCs w:val="20"/>
                <w:u w:val="single"/>
                <w:lang w:val="ro-RO"/>
              </w:rPr>
              <w:t xml:space="preserve">Ştiinţele comportamentului. Psihologie medicală. Sociologie medicală </w:t>
            </w:r>
            <w:r w:rsidR="00582D51" w:rsidRPr="002E2224">
              <w:rPr>
                <w:sz w:val="20"/>
                <w:szCs w:val="20"/>
                <w:lang w:val="ro-RO"/>
              </w:rPr>
              <w:t>,</w:t>
            </w:r>
            <w:r w:rsidRPr="002E2224">
              <w:rPr>
                <w:sz w:val="20"/>
                <w:szCs w:val="20"/>
                <w:lang w:val="ro-RO"/>
              </w:rPr>
              <w:t xml:space="preserve"> efectuată în semestrul </w:t>
            </w:r>
            <w:r w:rsidR="00582D51" w:rsidRPr="002E2224">
              <w:rPr>
                <w:sz w:val="20"/>
                <w:szCs w:val="20"/>
                <w:lang w:val="ro-RO"/>
              </w:rPr>
              <w:t>I</w:t>
            </w:r>
            <w:r w:rsidRPr="002E2224">
              <w:rPr>
                <w:sz w:val="20"/>
                <w:szCs w:val="20"/>
                <w:lang w:val="ro-RO"/>
              </w:rPr>
              <w:t xml:space="preserve"> cu studenţii din anul </w:t>
            </w:r>
            <w:r w:rsidR="002E2224" w:rsidRPr="002E2224">
              <w:rPr>
                <w:sz w:val="20"/>
                <w:szCs w:val="20"/>
                <w:lang w:val="ro-RO"/>
              </w:rPr>
              <w:t>I</w:t>
            </w:r>
            <w:r w:rsidRPr="002E2224">
              <w:rPr>
                <w:sz w:val="20"/>
                <w:szCs w:val="20"/>
                <w:lang w:val="ro-RO"/>
              </w:rPr>
              <w:t xml:space="preserve"> de la programul de studii </w:t>
            </w:r>
            <w:r w:rsidR="002E2224" w:rsidRPr="002E2224">
              <w:rPr>
                <w:sz w:val="20"/>
                <w:szCs w:val="20"/>
                <w:lang w:val="ro-RO"/>
              </w:rPr>
              <w:t>ND</w:t>
            </w:r>
            <w:r w:rsidR="00582D51" w:rsidRPr="002E2224">
              <w:rPr>
                <w:sz w:val="20"/>
                <w:szCs w:val="20"/>
                <w:lang w:val="ro-RO"/>
              </w:rPr>
              <w:t xml:space="preserve"> </w:t>
            </w:r>
          </w:p>
          <w:p w14:paraId="4FF45C06" w14:textId="77777777" w:rsidR="00173001" w:rsidRDefault="00173001" w:rsidP="00A52E34">
            <w:pPr>
              <w:ind w:left="720"/>
              <w:jc w:val="both"/>
              <w:rPr>
                <w:sz w:val="20"/>
                <w:szCs w:val="20"/>
                <w:lang w:val="ro-RO"/>
              </w:rPr>
            </w:pPr>
            <w:r>
              <w:rPr>
                <w:sz w:val="20"/>
                <w:szCs w:val="20"/>
                <w:lang w:val="ro-RO"/>
              </w:rPr>
              <w:t xml:space="preserve">- </w:t>
            </w:r>
            <w:r w:rsidR="002E2224">
              <w:rPr>
                <w:sz w:val="20"/>
                <w:szCs w:val="20"/>
                <w:lang w:val="ro-RO"/>
              </w:rPr>
              <w:t>4</w:t>
            </w:r>
            <w:r>
              <w:rPr>
                <w:sz w:val="20"/>
                <w:szCs w:val="20"/>
                <w:lang w:val="ro-RO"/>
              </w:rPr>
              <w:t xml:space="preserve"> ore seminar efectuate în semestrul </w:t>
            </w:r>
            <w:r w:rsidR="00582D51">
              <w:rPr>
                <w:sz w:val="20"/>
                <w:szCs w:val="20"/>
                <w:lang w:val="ro-RO"/>
              </w:rPr>
              <w:t>I</w:t>
            </w:r>
            <w:r>
              <w:rPr>
                <w:sz w:val="20"/>
                <w:szCs w:val="20"/>
                <w:lang w:val="ro-RO"/>
              </w:rPr>
              <w:t xml:space="preserve"> cu </w:t>
            </w:r>
            <w:r w:rsidR="002E2224">
              <w:rPr>
                <w:sz w:val="20"/>
                <w:szCs w:val="20"/>
                <w:lang w:val="ro-RO"/>
              </w:rPr>
              <w:t>2</w:t>
            </w:r>
            <w:r>
              <w:rPr>
                <w:sz w:val="20"/>
                <w:szCs w:val="20"/>
                <w:lang w:val="ro-RO"/>
              </w:rPr>
              <w:t xml:space="preserve"> formaţii de lucru </w:t>
            </w:r>
          </w:p>
          <w:p w14:paraId="6C7B402C" w14:textId="77777777" w:rsidR="002E2224" w:rsidRDefault="002E2224" w:rsidP="00A52E34">
            <w:pPr>
              <w:numPr>
                <w:ilvl w:val="0"/>
                <w:numId w:val="2"/>
              </w:numPr>
              <w:ind w:left="720"/>
              <w:jc w:val="both"/>
              <w:rPr>
                <w:sz w:val="20"/>
                <w:szCs w:val="20"/>
                <w:lang w:val="ro-RO"/>
              </w:rPr>
            </w:pPr>
            <w:r w:rsidRPr="002E2224">
              <w:rPr>
                <w:sz w:val="20"/>
                <w:szCs w:val="20"/>
                <w:lang w:val="ro-RO"/>
              </w:rPr>
              <w:t xml:space="preserve">disciplina: </w:t>
            </w:r>
            <w:r w:rsidRPr="002E2224">
              <w:rPr>
                <w:sz w:val="20"/>
                <w:szCs w:val="20"/>
                <w:u w:val="single"/>
                <w:lang w:val="ro-RO"/>
              </w:rPr>
              <w:t xml:space="preserve">Ştiinţele comportamentului. Psihologie medicală. Sociologie medicală </w:t>
            </w:r>
            <w:r w:rsidRPr="002E2224">
              <w:rPr>
                <w:sz w:val="20"/>
                <w:szCs w:val="20"/>
                <w:lang w:val="ro-RO"/>
              </w:rPr>
              <w:t xml:space="preserve">, efectuată în semestrul I cu studenţii din anul I de la programul de studii </w:t>
            </w:r>
            <w:r>
              <w:rPr>
                <w:sz w:val="20"/>
                <w:szCs w:val="20"/>
                <w:lang w:val="ro-RO"/>
              </w:rPr>
              <w:t>AMG</w:t>
            </w:r>
            <w:r w:rsidRPr="002E2224">
              <w:rPr>
                <w:sz w:val="20"/>
                <w:szCs w:val="20"/>
                <w:lang w:val="ro-RO"/>
              </w:rPr>
              <w:t xml:space="preserve"> </w:t>
            </w:r>
          </w:p>
          <w:p w14:paraId="4F59CAB3" w14:textId="77777777" w:rsidR="002E2224" w:rsidRDefault="002E2224" w:rsidP="00A52E34">
            <w:pPr>
              <w:ind w:left="720"/>
              <w:jc w:val="both"/>
              <w:rPr>
                <w:sz w:val="20"/>
                <w:szCs w:val="20"/>
                <w:lang w:val="ro-RO"/>
              </w:rPr>
            </w:pPr>
            <w:r>
              <w:rPr>
                <w:sz w:val="20"/>
                <w:szCs w:val="20"/>
                <w:lang w:val="ro-RO"/>
              </w:rPr>
              <w:t>- 1 oră de curs efectuat</w:t>
            </w:r>
            <w:r w:rsidR="00204658">
              <w:rPr>
                <w:sz w:val="20"/>
                <w:szCs w:val="20"/>
                <w:lang w:val="ro-RO"/>
              </w:rPr>
              <w:t>ă</w:t>
            </w:r>
            <w:r>
              <w:rPr>
                <w:sz w:val="20"/>
                <w:szCs w:val="20"/>
                <w:lang w:val="ro-RO"/>
              </w:rPr>
              <w:t xml:space="preserve"> în semestrul I cu 3 formaţii de lucru </w:t>
            </w:r>
          </w:p>
          <w:p w14:paraId="42C21277" w14:textId="77777777" w:rsidR="00173001" w:rsidRDefault="00173001" w:rsidP="00A52E34">
            <w:pPr>
              <w:numPr>
                <w:ilvl w:val="0"/>
                <w:numId w:val="3"/>
              </w:numPr>
              <w:jc w:val="both"/>
              <w:rPr>
                <w:sz w:val="20"/>
                <w:szCs w:val="20"/>
                <w:lang w:val="ro-RO"/>
              </w:rPr>
            </w:pPr>
            <w:r>
              <w:rPr>
                <w:sz w:val="20"/>
                <w:szCs w:val="20"/>
                <w:lang w:val="ro-RO"/>
              </w:rPr>
              <w:t xml:space="preserve">disciplina: </w:t>
            </w:r>
            <w:r w:rsidR="002E2224">
              <w:rPr>
                <w:sz w:val="20"/>
                <w:szCs w:val="20"/>
                <w:u w:val="single"/>
                <w:lang w:val="ro-RO"/>
              </w:rPr>
              <w:t>Comunicare medicală</w:t>
            </w:r>
            <w:r w:rsidR="00582D51">
              <w:rPr>
                <w:sz w:val="20"/>
                <w:szCs w:val="20"/>
                <w:lang w:val="ro-RO"/>
              </w:rPr>
              <w:t>,</w:t>
            </w:r>
            <w:r>
              <w:rPr>
                <w:sz w:val="20"/>
                <w:szCs w:val="20"/>
                <w:lang w:val="ro-RO"/>
              </w:rPr>
              <w:t xml:space="preserve"> efectuată în semestrul </w:t>
            </w:r>
            <w:r w:rsidR="002E2224">
              <w:rPr>
                <w:sz w:val="20"/>
                <w:szCs w:val="20"/>
                <w:lang w:val="ro-RO"/>
              </w:rPr>
              <w:t>2</w:t>
            </w:r>
            <w:r>
              <w:rPr>
                <w:sz w:val="20"/>
                <w:szCs w:val="20"/>
                <w:lang w:val="ro-RO"/>
              </w:rPr>
              <w:t xml:space="preserve"> cu studenţii din anul </w:t>
            </w:r>
            <w:r w:rsidR="002E2224">
              <w:rPr>
                <w:sz w:val="20"/>
                <w:szCs w:val="20"/>
                <w:lang w:val="ro-RO"/>
              </w:rPr>
              <w:t>I</w:t>
            </w:r>
            <w:r>
              <w:rPr>
                <w:sz w:val="20"/>
                <w:szCs w:val="20"/>
                <w:lang w:val="ro-RO"/>
              </w:rPr>
              <w:t xml:space="preserve"> de la programul de studii </w:t>
            </w:r>
            <w:r w:rsidR="002E2224">
              <w:rPr>
                <w:sz w:val="20"/>
                <w:szCs w:val="20"/>
                <w:lang w:val="ro-RO"/>
              </w:rPr>
              <w:t>AMG</w:t>
            </w:r>
          </w:p>
          <w:p w14:paraId="2A4B261D" w14:textId="77777777" w:rsidR="00173001" w:rsidRDefault="00173001" w:rsidP="00A52E34">
            <w:pPr>
              <w:ind w:left="720"/>
              <w:jc w:val="both"/>
              <w:rPr>
                <w:sz w:val="20"/>
                <w:szCs w:val="20"/>
                <w:lang w:val="ro-RO"/>
              </w:rPr>
            </w:pPr>
            <w:r>
              <w:rPr>
                <w:sz w:val="20"/>
                <w:szCs w:val="20"/>
                <w:lang w:val="ro-RO"/>
              </w:rPr>
              <w:t xml:space="preserve">- </w:t>
            </w:r>
            <w:r w:rsidR="002E2224">
              <w:rPr>
                <w:sz w:val="20"/>
                <w:szCs w:val="20"/>
                <w:lang w:val="ro-RO"/>
              </w:rPr>
              <w:t>2</w:t>
            </w:r>
            <w:r>
              <w:rPr>
                <w:sz w:val="20"/>
                <w:szCs w:val="20"/>
                <w:lang w:val="ro-RO"/>
              </w:rPr>
              <w:t xml:space="preserve"> ore curs </w:t>
            </w:r>
            <w:r w:rsidR="002E2224">
              <w:rPr>
                <w:sz w:val="20"/>
                <w:szCs w:val="20"/>
                <w:lang w:val="ro-RO"/>
              </w:rPr>
              <w:t>efectuate în semestrul II cu 3 formaţii de lucru</w:t>
            </w:r>
          </w:p>
          <w:p w14:paraId="2001F9EF" w14:textId="77777777" w:rsidR="002E2224" w:rsidRDefault="002E2224" w:rsidP="00A52E34">
            <w:pPr>
              <w:numPr>
                <w:ilvl w:val="0"/>
                <w:numId w:val="3"/>
              </w:numPr>
              <w:jc w:val="both"/>
              <w:rPr>
                <w:sz w:val="20"/>
                <w:szCs w:val="20"/>
                <w:lang w:val="ro-RO"/>
              </w:rPr>
            </w:pPr>
            <w:r>
              <w:rPr>
                <w:sz w:val="20"/>
                <w:szCs w:val="20"/>
                <w:lang w:val="ro-RO"/>
              </w:rPr>
              <w:t xml:space="preserve">disciplina: </w:t>
            </w:r>
            <w:r>
              <w:rPr>
                <w:sz w:val="20"/>
                <w:szCs w:val="20"/>
                <w:u w:val="single"/>
                <w:lang w:val="ro-RO"/>
              </w:rPr>
              <w:t>Neuropsihologie</w:t>
            </w:r>
            <w:r>
              <w:rPr>
                <w:sz w:val="20"/>
                <w:szCs w:val="20"/>
                <w:lang w:val="ro-RO"/>
              </w:rPr>
              <w:t>, efectuată în semestrul 2 cu studenţii din anul I de la programul de studii PSIHOLOGIE</w:t>
            </w:r>
          </w:p>
          <w:p w14:paraId="06DDFFAC" w14:textId="77777777" w:rsidR="002E2224" w:rsidRDefault="002E2224" w:rsidP="00A52E34">
            <w:pPr>
              <w:ind w:left="720"/>
              <w:jc w:val="both"/>
              <w:rPr>
                <w:sz w:val="20"/>
                <w:szCs w:val="20"/>
                <w:lang w:val="ro-RO"/>
              </w:rPr>
            </w:pPr>
            <w:r>
              <w:rPr>
                <w:sz w:val="20"/>
                <w:szCs w:val="20"/>
                <w:lang w:val="ro-RO"/>
              </w:rPr>
              <w:t>- 2 ore curs efectuate în semestrul I cu o formaţie de lucru</w:t>
            </w:r>
          </w:p>
          <w:p w14:paraId="0DA625A8" w14:textId="2BD898C0" w:rsidR="002E2224" w:rsidRDefault="002E2224" w:rsidP="00A52E34">
            <w:pPr>
              <w:numPr>
                <w:ilvl w:val="0"/>
                <w:numId w:val="2"/>
              </w:numPr>
              <w:ind w:left="720"/>
              <w:jc w:val="both"/>
              <w:rPr>
                <w:sz w:val="20"/>
                <w:szCs w:val="20"/>
                <w:lang w:val="ro-RO"/>
              </w:rPr>
            </w:pPr>
            <w:r w:rsidRPr="002E2224">
              <w:rPr>
                <w:sz w:val="20"/>
                <w:szCs w:val="20"/>
                <w:lang w:val="ro-RO"/>
              </w:rPr>
              <w:t xml:space="preserve">disciplina: </w:t>
            </w:r>
            <w:r>
              <w:rPr>
                <w:sz w:val="20"/>
                <w:szCs w:val="20"/>
                <w:u w:val="single"/>
                <w:lang w:val="ro-RO"/>
              </w:rPr>
              <w:t>Psihologie</w:t>
            </w:r>
            <w:r w:rsidR="006B186E">
              <w:rPr>
                <w:sz w:val="20"/>
                <w:szCs w:val="20"/>
                <w:u w:val="single"/>
                <w:lang w:val="ro-RO"/>
              </w:rPr>
              <w:t xml:space="preserve"> </w:t>
            </w:r>
            <w:r>
              <w:rPr>
                <w:sz w:val="20"/>
                <w:szCs w:val="20"/>
                <w:u w:val="single"/>
                <w:lang w:val="ro-RO"/>
              </w:rPr>
              <w:t>şi analiza datelor</w:t>
            </w:r>
            <w:r w:rsidRPr="002E2224">
              <w:rPr>
                <w:sz w:val="20"/>
                <w:szCs w:val="20"/>
                <w:u w:val="single"/>
                <w:lang w:val="ro-RO"/>
              </w:rPr>
              <w:t xml:space="preserve"> </w:t>
            </w:r>
            <w:r w:rsidRPr="002E2224">
              <w:rPr>
                <w:sz w:val="20"/>
                <w:szCs w:val="20"/>
                <w:lang w:val="ro-RO"/>
              </w:rPr>
              <w:t xml:space="preserve">, efectuată în semestrul </w:t>
            </w:r>
            <w:r w:rsidR="00204658">
              <w:rPr>
                <w:sz w:val="20"/>
                <w:szCs w:val="20"/>
                <w:lang w:val="ro-RO"/>
              </w:rPr>
              <w:t>I</w:t>
            </w:r>
            <w:r w:rsidRPr="002E2224">
              <w:rPr>
                <w:sz w:val="20"/>
                <w:szCs w:val="20"/>
                <w:lang w:val="ro-RO"/>
              </w:rPr>
              <w:t xml:space="preserve">I cu studenţii din anul I de la programul de studii </w:t>
            </w:r>
            <w:r w:rsidR="00204658">
              <w:rPr>
                <w:sz w:val="20"/>
                <w:szCs w:val="20"/>
                <w:lang w:val="ro-RO"/>
              </w:rPr>
              <w:t>PSIHOLOGIE</w:t>
            </w:r>
          </w:p>
          <w:p w14:paraId="39FF4C0A" w14:textId="1BAF2AFF" w:rsidR="00173001" w:rsidRDefault="002E2224" w:rsidP="008C5A13">
            <w:pPr>
              <w:ind w:left="720"/>
              <w:jc w:val="both"/>
              <w:rPr>
                <w:sz w:val="20"/>
                <w:szCs w:val="20"/>
                <w:lang w:val="ro-RO"/>
              </w:rPr>
            </w:pPr>
            <w:r>
              <w:rPr>
                <w:sz w:val="20"/>
                <w:szCs w:val="20"/>
                <w:lang w:val="ro-RO"/>
              </w:rPr>
              <w:t xml:space="preserve">- 4 ore </w:t>
            </w:r>
            <w:r w:rsidR="00204658">
              <w:rPr>
                <w:sz w:val="20"/>
                <w:szCs w:val="20"/>
                <w:lang w:val="ro-RO"/>
              </w:rPr>
              <w:t>lucrări practice</w:t>
            </w:r>
            <w:r>
              <w:rPr>
                <w:sz w:val="20"/>
                <w:szCs w:val="20"/>
                <w:lang w:val="ro-RO"/>
              </w:rPr>
              <w:t xml:space="preserve"> efectuate în semestrul I</w:t>
            </w:r>
            <w:r w:rsidR="00204658">
              <w:rPr>
                <w:sz w:val="20"/>
                <w:szCs w:val="20"/>
                <w:lang w:val="ro-RO"/>
              </w:rPr>
              <w:t>I</w:t>
            </w:r>
            <w:r>
              <w:rPr>
                <w:sz w:val="20"/>
                <w:szCs w:val="20"/>
                <w:lang w:val="ro-RO"/>
              </w:rPr>
              <w:t xml:space="preserve"> cu 2 formaţii de lucru  </w:t>
            </w:r>
          </w:p>
        </w:tc>
      </w:tr>
      <w:tr w:rsidR="00173001" w14:paraId="6D5DE829" w14:textId="77777777" w:rsidTr="002B0BBD">
        <w:tc>
          <w:tcPr>
            <w:tcW w:w="3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66253ED" w14:textId="77777777" w:rsidR="00173001" w:rsidRPr="005B0034" w:rsidRDefault="00173001" w:rsidP="008B6C90">
            <w:pPr>
              <w:textAlignment w:val="top"/>
              <w:rPr>
                <w:sz w:val="20"/>
                <w:szCs w:val="20"/>
                <w:highlight w:val="yellow"/>
                <w:lang w:val="ro-RO"/>
              </w:rPr>
            </w:pPr>
            <w:r w:rsidRPr="00ED2846">
              <w:rPr>
                <w:b/>
                <w:bCs/>
                <w:sz w:val="20"/>
                <w:szCs w:val="20"/>
                <w:lang w:val="ro-RO"/>
              </w:rPr>
              <w:t>Atributiile/activit</w:t>
            </w:r>
            <w:r w:rsidR="008B6C90" w:rsidRPr="00ED2846">
              <w:rPr>
                <w:b/>
                <w:bCs/>
                <w:sz w:val="20"/>
                <w:szCs w:val="20"/>
                <w:lang w:val="ro-RO"/>
              </w:rPr>
              <w:t>ăț</w:t>
            </w:r>
            <w:r w:rsidRPr="00ED2846">
              <w:rPr>
                <w:b/>
                <w:bCs/>
                <w:sz w:val="20"/>
                <w:szCs w:val="20"/>
                <w:lang w:val="ro-RO"/>
              </w:rPr>
              <w:t>ile aferente*</w:t>
            </w:r>
          </w:p>
        </w:tc>
        <w:tc>
          <w:tcPr>
            <w:tcW w:w="66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53A8456" w14:textId="77777777" w:rsidR="00173001" w:rsidRDefault="00173001">
            <w:pPr>
              <w:rPr>
                <w:sz w:val="20"/>
                <w:szCs w:val="20"/>
                <w:lang w:val="ro-RO"/>
              </w:rPr>
            </w:pPr>
            <w:r>
              <w:rPr>
                <w:sz w:val="20"/>
                <w:szCs w:val="20"/>
                <w:lang w:val="ro-RO"/>
              </w:rPr>
              <w:t>Activităţi de predare</w:t>
            </w:r>
          </w:p>
          <w:p w14:paraId="70F3BDE4" w14:textId="77777777" w:rsidR="00173001" w:rsidRDefault="00173001">
            <w:pPr>
              <w:rPr>
                <w:sz w:val="20"/>
                <w:szCs w:val="20"/>
                <w:lang w:val="ro-RO"/>
              </w:rPr>
            </w:pPr>
            <w:r>
              <w:rPr>
                <w:sz w:val="20"/>
                <w:szCs w:val="20"/>
                <w:lang w:val="ro-RO"/>
              </w:rPr>
              <w:t>Activităţi de seminar / proiecte de an / lucrări de laborator / lucrări practice</w:t>
            </w:r>
          </w:p>
          <w:p w14:paraId="51C8CE2F" w14:textId="77777777" w:rsidR="00173001" w:rsidRDefault="00173001">
            <w:pPr>
              <w:rPr>
                <w:sz w:val="20"/>
                <w:szCs w:val="20"/>
                <w:lang w:val="ro-RO"/>
              </w:rPr>
            </w:pPr>
            <w:r>
              <w:rPr>
                <w:sz w:val="20"/>
                <w:szCs w:val="20"/>
                <w:lang w:val="ro-RO"/>
              </w:rPr>
              <w:t>Activităţi de evaluare</w:t>
            </w:r>
          </w:p>
          <w:p w14:paraId="1F9AD2BE" w14:textId="77777777" w:rsidR="00173001" w:rsidRDefault="00173001">
            <w:pPr>
              <w:rPr>
                <w:sz w:val="20"/>
                <w:szCs w:val="20"/>
                <w:lang w:val="ro-RO"/>
              </w:rPr>
            </w:pPr>
            <w:r>
              <w:rPr>
                <w:sz w:val="20"/>
                <w:szCs w:val="20"/>
                <w:lang w:val="ro-RO"/>
              </w:rPr>
              <w:t>Alte activităţi:</w:t>
            </w:r>
          </w:p>
          <w:p w14:paraId="11938B8F" w14:textId="77777777" w:rsidR="00173001" w:rsidRDefault="00173001">
            <w:pPr>
              <w:ind w:left="720"/>
              <w:rPr>
                <w:sz w:val="20"/>
                <w:szCs w:val="20"/>
                <w:lang w:val="ro-RO"/>
              </w:rPr>
            </w:pPr>
            <w:r>
              <w:rPr>
                <w:sz w:val="20"/>
                <w:szCs w:val="20"/>
                <w:lang w:val="ro-RO"/>
              </w:rPr>
              <w:t>Coordonarea lucrărilor de licenţă / disertaţie</w:t>
            </w:r>
          </w:p>
          <w:p w14:paraId="645D99D4" w14:textId="77777777" w:rsidR="00173001" w:rsidRDefault="00173001">
            <w:pPr>
              <w:ind w:left="720"/>
              <w:rPr>
                <w:sz w:val="20"/>
                <w:szCs w:val="20"/>
                <w:lang w:val="ro-RO"/>
              </w:rPr>
            </w:pPr>
            <w:r>
              <w:rPr>
                <w:sz w:val="20"/>
                <w:szCs w:val="20"/>
                <w:lang w:val="ro-RO"/>
              </w:rPr>
              <w:t>Activitate practică şi practică pedagogică</w:t>
            </w:r>
          </w:p>
          <w:p w14:paraId="75E352A6" w14:textId="77777777" w:rsidR="00173001" w:rsidRDefault="00173001">
            <w:pPr>
              <w:ind w:left="720"/>
              <w:rPr>
                <w:sz w:val="20"/>
                <w:szCs w:val="20"/>
                <w:lang w:val="ro-RO"/>
              </w:rPr>
            </w:pPr>
            <w:r>
              <w:rPr>
                <w:sz w:val="20"/>
                <w:szCs w:val="20"/>
                <w:lang w:val="ro-RO"/>
              </w:rPr>
              <w:t>Consultaţii</w:t>
            </w:r>
          </w:p>
          <w:p w14:paraId="2CE69514" w14:textId="77777777" w:rsidR="00173001" w:rsidRDefault="00173001">
            <w:pPr>
              <w:ind w:left="720"/>
              <w:rPr>
                <w:sz w:val="20"/>
                <w:szCs w:val="20"/>
                <w:lang w:val="ro-RO"/>
              </w:rPr>
            </w:pPr>
            <w:r>
              <w:rPr>
                <w:sz w:val="20"/>
                <w:szCs w:val="20"/>
                <w:lang w:val="ro-RO"/>
              </w:rPr>
              <w:t>Participare în comisie examen de absolvire</w:t>
            </w:r>
          </w:p>
          <w:p w14:paraId="24F1F3F6" w14:textId="77777777" w:rsidR="00173001" w:rsidRDefault="00173001">
            <w:pPr>
              <w:ind w:left="720"/>
              <w:rPr>
                <w:sz w:val="20"/>
                <w:szCs w:val="20"/>
                <w:lang w:val="ro-RO"/>
              </w:rPr>
            </w:pPr>
            <w:r>
              <w:rPr>
                <w:sz w:val="20"/>
                <w:szCs w:val="20"/>
                <w:lang w:val="ro-RO"/>
              </w:rPr>
              <w:t>Participare în comisii de admitere</w:t>
            </w:r>
          </w:p>
          <w:p w14:paraId="7128FA15" w14:textId="77777777" w:rsidR="00173001" w:rsidRDefault="00173001">
            <w:pPr>
              <w:ind w:left="720"/>
              <w:rPr>
                <w:sz w:val="20"/>
                <w:szCs w:val="20"/>
                <w:lang w:val="ro-RO"/>
              </w:rPr>
            </w:pPr>
            <w:r>
              <w:rPr>
                <w:sz w:val="20"/>
                <w:szCs w:val="20"/>
                <w:lang w:val="ro-RO"/>
              </w:rPr>
              <w:t>Participare la programe internaţionale</w:t>
            </w:r>
          </w:p>
          <w:p w14:paraId="4C0EF00A" w14:textId="77777777" w:rsidR="00173001" w:rsidRDefault="00173001">
            <w:pPr>
              <w:ind w:left="720"/>
              <w:rPr>
                <w:sz w:val="20"/>
                <w:szCs w:val="20"/>
                <w:lang w:val="ro-RO"/>
              </w:rPr>
            </w:pPr>
            <w:r>
              <w:rPr>
                <w:sz w:val="20"/>
                <w:szCs w:val="20"/>
                <w:lang w:val="ro-RO"/>
              </w:rPr>
              <w:t>Coordonare cercuri ştiinţifice studenţeşti</w:t>
            </w:r>
          </w:p>
          <w:p w14:paraId="741B8593" w14:textId="77777777" w:rsidR="00173001" w:rsidRDefault="00173001">
            <w:pPr>
              <w:rPr>
                <w:sz w:val="20"/>
                <w:szCs w:val="20"/>
                <w:lang w:val="ro-RO"/>
              </w:rPr>
            </w:pPr>
            <w:r>
              <w:rPr>
                <w:sz w:val="20"/>
                <w:szCs w:val="20"/>
                <w:lang w:val="ro-RO"/>
              </w:rPr>
              <w:t>Activităţi de pregătire ştiinţifică şi metodică şi alte activităţi în interesul învăţământului</w:t>
            </w:r>
          </w:p>
          <w:p w14:paraId="5EE03F5A" w14:textId="77777777" w:rsidR="00173001" w:rsidRDefault="00173001">
            <w:pPr>
              <w:rPr>
                <w:sz w:val="20"/>
                <w:szCs w:val="20"/>
                <w:lang w:val="ro-RO"/>
              </w:rPr>
            </w:pPr>
            <w:r>
              <w:rPr>
                <w:sz w:val="20"/>
                <w:szCs w:val="20"/>
                <w:lang w:val="ro-RO"/>
              </w:rPr>
              <w:t>Activităţi de cercetare ştiinţifică, de dezvoltare tehnologică, activităţi de proiectare, de creaţie potrivit specificului</w:t>
            </w:r>
          </w:p>
          <w:p w14:paraId="5BEB4FB6" w14:textId="77777777" w:rsidR="00173001" w:rsidRDefault="00173001">
            <w:pPr>
              <w:rPr>
                <w:sz w:val="20"/>
                <w:szCs w:val="20"/>
                <w:lang w:val="ro-RO"/>
              </w:rPr>
            </w:pPr>
            <w:r>
              <w:rPr>
                <w:sz w:val="20"/>
                <w:szCs w:val="20"/>
                <w:lang w:val="ro-RO"/>
              </w:rPr>
              <w:t>Activităţi administrative</w:t>
            </w:r>
          </w:p>
        </w:tc>
      </w:tr>
      <w:tr w:rsidR="00173001" w14:paraId="3D029B09" w14:textId="77777777" w:rsidTr="002B0BBD">
        <w:tc>
          <w:tcPr>
            <w:tcW w:w="3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6A04E14" w14:textId="77777777" w:rsidR="00173001" w:rsidRPr="00ED2846" w:rsidRDefault="00173001">
            <w:pPr>
              <w:textAlignment w:val="top"/>
              <w:rPr>
                <w:sz w:val="20"/>
                <w:szCs w:val="20"/>
                <w:lang w:val="ro-RO"/>
              </w:rPr>
            </w:pPr>
            <w:r w:rsidRPr="00ED2846">
              <w:rPr>
                <w:b/>
                <w:bCs/>
                <w:sz w:val="20"/>
                <w:szCs w:val="20"/>
                <w:lang w:val="ro-RO"/>
              </w:rPr>
              <w:t>Salariul minim de încadrare</w:t>
            </w:r>
          </w:p>
        </w:tc>
        <w:tc>
          <w:tcPr>
            <w:tcW w:w="66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EE01F5F" w14:textId="77777777" w:rsidR="00173001" w:rsidRDefault="00173001">
            <w:pPr>
              <w:rPr>
                <w:sz w:val="20"/>
                <w:szCs w:val="20"/>
                <w:lang w:val="ro-RO"/>
              </w:rPr>
            </w:pPr>
            <w:bookmarkStart w:id="0" w:name="OLE_LINK1"/>
            <w:bookmarkStart w:id="1" w:name="OLE_LINK2"/>
            <w:r>
              <w:rPr>
                <w:sz w:val="20"/>
                <w:szCs w:val="20"/>
                <w:lang w:val="ro-RO"/>
              </w:rPr>
              <w:t>minim  ........ lei – maxim ........... lei</w:t>
            </w:r>
          </w:p>
          <w:p w14:paraId="47204BA4" w14:textId="77777777" w:rsidR="00173001" w:rsidRDefault="00173001">
            <w:pPr>
              <w:textAlignment w:val="top"/>
              <w:rPr>
                <w:sz w:val="20"/>
                <w:szCs w:val="20"/>
                <w:lang w:val="ro-RO"/>
              </w:rPr>
            </w:pPr>
            <w:r>
              <w:rPr>
                <w:sz w:val="20"/>
                <w:szCs w:val="20"/>
                <w:lang w:val="ro-RO"/>
              </w:rPr>
              <w:t>(Salariul va fi stabilit în limitele minime – maxime în funcţie de vechimea şi  performanţa candidatului)</w:t>
            </w:r>
            <w:bookmarkEnd w:id="0"/>
            <w:bookmarkEnd w:id="1"/>
          </w:p>
        </w:tc>
      </w:tr>
      <w:tr w:rsidR="00173001" w14:paraId="40F682A6" w14:textId="77777777" w:rsidTr="002B0BBD">
        <w:tc>
          <w:tcPr>
            <w:tcW w:w="3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802748C" w14:textId="77777777" w:rsidR="00173001" w:rsidRPr="00ED2846" w:rsidRDefault="00173001">
            <w:pPr>
              <w:textAlignment w:val="top"/>
              <w:rPr>
                <w:sz w:val="20"/>
                <w:szCs w:val="20"/>
                <w:lang w:val="ro-RO"/>
              </w:rPr>
            </w:pPr>
            <w:r w:rsidRPr="00ED2846">
              <w:rPr>
                <w:b/>
                <w:bCs/>
                <w:sz w:val="20"/>
                <w:szCs w:val="20"/>
                <w:lang w:val="ro-RO"/>
              </w:rPr>
              <w:t>Calendarul concursului</w:t>
            </w:r>
          </w:p>
        </w:tc>
        <w:tc>
          <w:tcPr>
            <w:tcW w:w="66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3DF541" w14:textId="77777777" w:rsidR="00173001" w:rsidRDefault="00173001">
            <w:pPr>
              <w:textAlignment w:val="top"/>
              <w:rPr>
                <w:sz w:val="20"/>
                <w:szCs w:val="20"/>
                <w:lang w:val="ro-RO"/>
              </w:rPr>
            </w:pPr>
          </w:p>
        </w:tc>
      </w:tr>
      <w:tr w:rsidR="00173001" w:rsidRPr="00173001" w14:paraId="1BAD7714" w14:textId="77777777" w:rsidTr="002B0BBD">
        <w:tc>
          <w:tcPr>
            <w:tcW w:w="3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FEF172" w14:textId="77777777" w:rsidR="00173001" w:rsidRPr="0019704D" w:rsidRDefault="00173001">
            <w:pPr>
              <w:textAlignment w:val="top"/>
              <w:rPr>
                <w:color w:val="385623"/>
                <w:sz w:val="20"/>
                <w:szCs w:val="20"/>
                <w:lang w:val="ro-RO"/>
              </w:rPr>
            </w:pPr>
            <w:r w:rsidRPr="0019704D">
              <w:rPr>
                <w:color w:val="385623"/>
                <w:sz w:val="20"/>
                <w:szCs w:val="20"/>
                <w:lang w:val="ro-RO"/>
              </w:rPr>
              <w:t>Data publicării anunţului în Monitorul Oficial</w:t>
            </w:r>
          </w:p>
        </w:tc>
        <w:tc>
          <w:tcPr>
            <w:tcW w:w="66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81913D" w14:textId="77777777" w:rsidR="00173001" w:rsidRDefault="00173001">
            <w:pPr>
              <w:textAlignment w:val="top"/>
              <w:rPr>
                <w:sz w:val="20"/>
                <w:szCs w:val="20"/>
                <w:lang w:val="ro-RO"/>
              </w:rPr>
            </w:pPr>
          </w:p>
        </w:tc>
      </w:tr>
      <w:tr w:rsidR="00173001" w14:paraId="56724E37" w14:textId="77777777" w:rsidTr="002B0BBD">
        <w:tc>
          <w:tcPr>
            <w:tcW w:w="3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8BDEA4B" w14:textId="77777777" w:rsidR="00173001" w:rsidRDefault="00173001">
            <w:pPr>
              <w:textAlignment w:val="top"/>
              <w:rPr>
                <w:sz w:val="20"/>
                <w:szCs w:val="20"/>
                <w:lang w:val="ro-RO"/>
              </w:rPr>
            </w:pPr>
            <w:r>
              <w:rPr>
                <w:sz w:val="20"/>
                <w:szCs w:val="20"/>
                <w:lang w:val="ro-RO"/>
              </w:rPr>
              <w:t>Perioadă înscriere</w:t>
            </w:r>
          </w:p>
        </w:tc>
        <w:tc>
          <w:tcPr>
            <w:tcW w:w="66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533"/>
            </w:tblGrid>
            <w:tr w:rsidR="00173001" w14:paraId="0782E6FD" w14:textId="77777777">
              <w:tc>
                <w:tcPr>
                  <w:tcW w:w="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8D229A5" w14:textId="77777777" w:rsidR="00173001" w:rsidRDefault="00173001">
                  <w:pPr>
                    <w:jc w:val="center"/>
                    <w:textAlignment w:val="top"/>
                    <w:rPr>
                      <w:sz w:val="20"/>
                      <w:szCs w:val="20"/>
                      <w:lang w:val="ro-RO"/>
                    </w:rPr>
                  </w:pPr>
                  <w:r>
                    <w:rPr>
                      <w:sz w:val="20"/>
                      <w:szCs w:val="20"/>
                      <w:lang w:val="ro-RO"/>
                    </w:rPr>
                    <w:t>Început</w:t>
                  </w:r>
                </w:p>
              </w:tc>
              <w:tc>
                <w:tcPr>
                  <w:tcW w:w="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1947616" w14:textId="77777777" w:rsidR="00173001" w:rsidRDefault="00173001">
                  <w:pPr>
                    <w:jc w:val="center"/>
                    <w:textAlignment w:val="top"/>
                    <w:rPr>
                      <w:sz w:val="20"/>
                      <w:szCs w:val="20"/>
                      <w:lang w:val="ro-RO"/>
                    </w:rPr>
                  </w:pPr>
                  <w:r>
                    <w:rPr>
                      <w:sz w:val="20"/>
                      <w:szCs w:val="20"/>
                      <w:lang w:val="ro-RO"/>
                    </w:rPr>
                    <w:t>Sfârşit</w:t>
                  </w:r>
                </w:p>
              </w:tc>
            </w:tr>
            <w:tr w:rsidR="00173001" w14:paraId="058518B3" w14:textId="77777777">
              <w:tc>
                <w:tcPr>
                  <w:tcW w:w="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3E425D7" w14:textId="77777777" w:rsidR="00173001" w:rsidRDefault="00173001">
                  <w:pPr>
                    <w:rPr>
                      <w:sz w:val="20"/>
                      <w:szCs w:val="20"/>
                      <w:lang w:val="ro-RO"/>
                    </w:rPr>
                  </w:pPr>
                </w:p>
              </w:tc>
              <w:tc>
                <w:tcPr>
                  <w:tcW w:w="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28C9035" w14:textId="77777777" w:rsidR="00173001" w:rsidRDefault="00173001">
                  <w:pPr>
                    <w:rPr>
                      <w:sz w:val="20"/>
                      <w:szCs w:val="20"/>
                      <w:lang w:val="ro-RO"/>
                    </w:rPr>
                  </w:pPr>
                </w:p>
              </w:tc>
            </w:tr>
          </w:tbl>
          <w:p w14:paraId="5E113D87" w14:textId="77777777" w:rsidR="00173001" w:rsidRDefault="00173001">
            <w:pPr>
              <w:textAlignment w:val="top"/>
              <w:rPr>
                <w:sz w:val="20"/>
                <w:szCs w:val="20"/>
                <w:lang w:val="ro-RO"/>
              </w:rPr>
            </w:pPr>
          </w:p>
        </w:tc>
      </w:tr>
      <w:tr w:rsidR="00173001" w14:paraId="2F034D4B" w14:textId="77777777" w:rsidTr="002B0BBD">
        <w:tc>
          <w:tcPr>
            <w:tcW w:w="3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A2F7C94" w14:textId="77777777" w:rsidR="00173001" w:rsidRDefault="00173001">
            <w:pPr>
              <w:textAlignment w:val="top"/>
              <w:rPr>
                <w:sz w:val="20"/>
                <w:szCs w:val="20"/>
                <w:lang w:val="ro-RO"/>
              </w:rPr>
            </w:pPr>
            <w:r>
              <w:rPr>
                <w:sz w:val="20"/>
                <w:szCs w:val="20"/>
                <w:lang w:val="ro-RO"/>
              </w:rPr>
              <w:t>Data susţinerii prelegerii</w:t>
            </w:r>
          </w:p>
        </w:tc>
        <w:tc>
          <w:tcPr>
            <w:tcW w:w="66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CB297D" w14:textId="77777777" w:rsidR="00173001" w:rsidRDefault="00173001">
            <w:pPr>
              <w:textAlignment w:val="top"/>
              <w:rPr>
                <w:sz w:val="20"/>
                <w:szCs w:val="20"/>
                <w:lang w:val="ro-RO"/>
              </w:rPr>
            </w:pPr>
          </w:p>
        </w:tc>
      </w:tr>
      <w:tr w:rsidR="00173001" w14:paraId="00A4A532" w14:textId="77777777" w:rsidTr="002B0BBD">
        <w:tc>
          <w:tcPr>
            <w:tcW w:w="3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CB90885" w14:textId="77777777" w:rsidR="00173001" w:rsidRDefault="00173001">
            <w:pPr>
              <w:textAlignment w:val="top"/>
              <w:rPr>
                <w:sz w:val="20"/>
                <w:szCs w:val="20"/>
                <w:lang w:val="ro-RO"/>
              </w:rPr>
            </w:pPr>
            <w:r>
              <w:rPr>
                <w:sz w:val="20"/>
                <w:szCs w:val="20"/>
                <w:lang w:val="ro-RO"/>
              </w:rPr>
              <w:t>Ora susţinerii prelegerii</w:t>
            </w:r>
          </w:p>
        </w:tc>
        <w:tc>
          <w:tcPr>
            <w:tcW w:w="66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1889ABA" w14:textId="77777777" w:rsidR="00173001" w:rsidRDefault="00173001">
            <w:pPr>
              <w:textAlignment w:val="top"/>
              <w:rPr>
                <w:sz w:val="20"/>
                <w:szCs w:val="20"/>
                <w:lang w:val="ro-RO"/>
              </w:rPr>
            </w:pPr>
          </w:p>
        </w:tc>
      </w:tr>
      <w:tr w:rsidR="00173001" w14:paraId="211BA74A" w14:textId="77777777" w:rsidTr="002B0BBD">
        <w:tc>
          <w:tcPr>
            <w:tcW w:w="3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762178D" w14:textId="77777777" w:rsidR="00173001" w:rsidRDefault="00173001">
            <w:pPr>
              <w:textAlignment w:val="top"/>
              <w:rPr>
                <w:sz w:val="20"/>
                <w:szCs w:val="20"/>
                <w:lang w:val="ro-RO"/>
              </w:rPr>
            </w:pPr>
            <w:r>
              <w:rPr>
                <w:sz w:val="20"/>
                <w:szCs w:val="20"/>
                <w:lang w:val="ro-RO"/>
              </w:rPr>
              <w:t>Locul susţinerii prelegerii</w:t>
            </w:r>
          </w:p>
        </w:tc>
        <w:tc>
          <w:tcPr>
            <w:tcW w:w="66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92E5265" w14:textId="77777777" w:rsidR="00173001" w:rsidRDefault="00173001">
            <w:pPr>
              <w:textAlignment w:val="top"/>
              <w:rPr>
                <w:sz w:val="20"/>
                <w:szCs w:val="20"/>
                <w:lang w:val="ro-RO"/>
              </w:rPr>
            </w:pPr>
          </w:p>
        </w:tc>
      </w:tr>
      <w:tr w:rsidR="00173001" w14:paraId="5A0E7F94" w14:textId="77777777" w:rsidTr="002B0BBD">
        <w:tc>
          <w:tcPr>
            <w:tcW w:w="3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CED7702" w14:textId="77777777" w:rsidR="00173001" w:rsidRDefault="00173001">
            <w:pPr>
              <w:textAlignment w:val="top"/>
              <w:rPr>
                <w:sz w:val="20"/>
                <w:szCs w:val="20"/>
                <w:lang w:val="ro-RO"/>
              </w:rPr>
            </w:pPr>
            <w:r>
              <w:rPr>
                <w:sz w:val="20"/>
                <w:szCs w:val="20"/>
                <w:lang w:val="ro-RO"/>
              </w:rPr>
              <w:lastRenderedPageBreak/>
              <w:t>Perioadă susţinere a examenelor</w:t>
            </w:r>
          </w:p>
        </w:tc>
        <w:tc>
          <w:tcPr>
            <w:tcW w:w="66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533"/>
            </w:tblGrid>
            <w:tr w:rsidR="00173001" w14:paraId="5DE34AEE" w14:textId="77777777">
              <w:tc>
                <w:tcPr>
                  <w:tcW w:w="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CFB593F" w14:textId="77777777" w:rsidR="00173001" w:rsidRDefault="00173001">
                  <w:pPr>
                    <w:jc w:val="center"/>
                    <w:textAlignment w:val="top"/>
                    <w:rPr>
                      <w:sz w:val="20"/>
                      <w:szCs w:val="20"/>
                      <w:lang w:val="ro-RO"/>
                    </w:rPr>
                  </w:pPr>
                  <w:r>
                    <w:rPr>
                      <w:sz w:val="20"/>
                      <w:szCs w:val="20"/>
                      <w:lang w:val="ro-RO"/>
                    </w:rPr>
                    <w:t>Început</w:t>
                  </w:r>
                </w:p>
              </w:tc>
              <w:tc>
                <w:tcPr>
                  <w:tcW w:w="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19BB7B4" w14:textId="77777777" w:rsidR="00173001" w:rsidRDefault="00173001">
                  <w:pPr>
                    <w:jc w:val="center"/>
                    <w:textAlignment w:val="top"/>
                    <w:rPr>
                      <w:sz w:val="20"/>
                      <w:szCs w:val="20"/>
                      <w:lang w:val="ro-RO"/>
                    </w:rPr>
                  </w:pPr>
                  <w:r>
                    <w:rPr>
                      <w:sz w:val="20"/>
                      <w:szCs w:val="20"/>
                      <w:lang w:val="ro-RO"/>
                    </w:rPr>
                    <w:t>Sfârşit</w:t>
                  </w:r>
                </w:p>
              </w:tc>
            </w:tr>
            <w:tr w:rsidR="00173001" w14:paraId="6E3F11E7" w14:textId="77777777">
              <w:tc>
                <w:tcPr>
                  <w:tcW w:w="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3BE84CB" w14:textId="77777777" w:rsidR="00173001" w:rsidRDefault="00173001">
                  <w:pPr>
                    <w:textAlignment w:val="top"/>
                    <w:rPr>
                      <w:sz w:val="20"/>
                      <w:szCs w:val="20"/>
                      <w:lang w:val="ro-RO"/>
                    </w:rPr>
                  </w:pPr>
                </w:p>
              </w:tc>
              <w:tc>
                <w:tcPr>
                  <w:tcW w:w="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EF95502" w14:textId="77777777" w:rsidR="00173001" w:rsidRDefault="00173001">
                  <w:pPr>
                    <w:textAlignment w:val="top"/>
                    <w:rPr>
                      <w:sz w:val="20"/>
                      <w:szCs w:val="20"/>
                      <w:lang w:val="ro-RO"/>
                    </w:rPr>
                  </w:pPr>
                </w:p>
              </w:tc>
            </w:tr>
          </w:tbl>
          <w:p w14:paraId="049EC594" w14:textId="77777777" w:rsidR="00173001" w:rsidRDefault="00173001">
            <w:pPr>
              <w:textAlignment w:val="top"/>
              <w:rPr>
                <w:sz w:val="20"/>
                <w:szCs w:val="20"/>
                <w:lang w:val="ro-RO"/>
              </w:rPr>
            </w:pPr>
          </w:p>
        </w:tc>
      </w:tr>
      <w:tr w:rsidR="00173001" w14:paraId="0D86521A" w14:textId="77777777" w:rsidTr="002B0BBD">
        <w:tc>
          <w:tcPr>
            <w:tcW w:w="3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9412F2C" w14:textId="77777777" w:rsidR="00173001" w:rsidRDefault="00173001">
            <w:pPr>
              <w:textAlignment w:val="top"/>
              <w:rPr>
                <w:sz w:val="20"/>
                <w:szCs w:val="20"/>
                <w:lang w:val="ro-RO"/>
              </w:rPr>
            </w:pPr>
            <w:r>
              <w:rPr>
                <w:sz w:val="20"/>
                <w:szCs w:val="20"/>
                <w:lang w:val="ro-RO"/>
              </w:rPr>
              <w:t>Perioadă comunicare a rezultatelor</w:t>
            </w:r>
          </w:p>
        </w:tc>
        <w:tc>
          <w:tcPr>
            <w:tcW w:w="66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533"/>
            </w:tblGrid>
            <w:tr w:rsidR="00173001" w14:paraId="48AF24DE" w14:textId="77777777">
              <w:tc>
                <w:tcPr>
                  <w:tcW w:w="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4BBA617" w14:textId="77777777" w:rsidR="00173001" w:rsidRDefault="00173001">
                  <w:pPr>
                    <w:jc w:val="center"/>
                    <w:textAlignment w:val="top"/>
                    <w:rPr>
                      <w:sz w:val="20"/>
                      <w:szCs w:val="20"/>
                      <w:lang w:val="ro-RO"/>
                    </w:rPr>
                  </w:pPr>
                  <w:r>
                    <w:rPr>
                      <w:sz w:val="20"/>
                      <w:szCs w:val="20"/>
                      <w:lang w:val="ro-RO"/>
                    </w:rPr>
                    <w:t>Început</w:t>
                  </w:r>
                </w:p>
              </w:tc>
              <w:tc>
                <w:tcPr>
                  <w:tcW w:w="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DDFAAFB" w14:textId="77777777" w:rsidR="00173001" w:rsidRDefault="00173001">
                  <w:pPr>
                    <w:jc w:val="center"/>
                    <w:textAlignment w:val="top"/>
                    <w:rPr>
                      <w:sz w:val="20"/>
                      <w:szCs w:val="20"/>
                      <w:lang w:val="ro-RO"/>
                    </w:rPr>
                  </w:pPr>
                  <w:r>
                    <w:rPr>
                      <w:sz w:val="20"/>
                      <w:szCs w:val="20"/>
                      <w:lang w:val="ro-RO"/>
                    </w:rPr>
                    <w:t>Sfârşit</w:t>
                  </w:r>
                </w:p>
              </w:tc>
            </w:tr>
            <w:tr w:rsidR="00173001" w14:paraId="76E7C22C" w14:textId="77777777">
              <w:tc>
                <w:tcPr>
                  <w:tcW w:w="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262FA5" w14:textId="77777777" w:rsidR="00173001" w:rsidRDefault="00173001">
                  <w:pPr>
                    <w:textAlignment w:val="top"/>
                    <w:rPr>
                      <w:sz w:val="20"/>
                      <w:szCs w:val="20"/>
                      <w:lang w:val="ro-RO"/>
                    </w:rPr>
                  </w:pPr>
                </w:p>
              </w:tc>
              <w:tc>
                <w:tcPr>
                  <w:tcW w:w="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FE7C00" w14:textId="77777777" w:rsidR="00173001" w:rsidRDefault="00173001">
                  <w:pPr>
                    <w:textAlignment w:val="top"/>
                    <w:rPr>
                      <w:sz w:val="20"/>
                      <w:szCs w:val="20"/>
                      <w:lang w:val="ro-RO"/>
                    </w:rPr>
                  </w:pPr>
                </w:p>
              </w:tc>
            </w:tr>
          </w:tbl>
          <w:p w14:paraId="34110F57" w14:textId="77777777" w:rsidR="00173001" w:rsidRDefault="00173001">
            <w:pPr>
              <w:textAlignment w:val="top"/>
              <w:rPr>
                <w:sz w:val="20"/>
                <w:szCs w:val="20"/>
                <w:lang w:val="ro-RO"/>
              </w:rPr>
            </w:pPr>
          </w:p>
        </w:tc>
      </w:tr>
      <w:tr w:rsidR="00173001" w14:paraId="5904F71F" w14:textId="77777777" w:rsidTr="002B0BBD">
        <w:tc>
          <w:tcPr>
            <w:tcW w:w="3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5086C95" w14:textId="77777777" w:rsidR="00173001" w:rsidRDefault="00173001">
            <w:pPr>
              <w:textAlignment w:val="top"/>
              <w:rPr>
                <w:sz w:val="20"/>
                <w:szCs w:val="20"/>
                <w:lang w:val="ro-RO"/>
              </w:rPr>
            </w:pPr>
            <w:r>
              <w:rPr>
                <w:sz w:val="20"/>
                <w:szCs w:val="20"/>
                <w:lang w:val="ro-RO"/>
              </w:rPr>
              <w:t>Perioadă de contestaţii</w:t>
            </w:r>
          </w:p>
        </w:tc>
        <w:tc>
          <w:tcPr>
            <w:tcW w:w="66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533"/>
            </w:tblGrid>
            <w:tr w:rsidR="00173001" w14:paraId="6E9AD43C" w14:textId="77777777">
              <w:tc>
                <w:tcPr>
                  <w:tcW w:w="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F3A98B9" w14:textId="77777777" w:rsidR="00173001" w:rsidRDefault="00173001">
                  <w:pPr>
                    <w:jc w:val="center"/>
                    <w:textAlignment w:val="top"/>
                    <w:rPr>
                      <w:sz w:val="20"/>
                      <w:szCs w:val="20"/>
                      <w:lang w:val="ro-RO"/>
                    </w:rPr>
                  </w:pPr>
                  <w:r>
                    <w:rPr>
                      <w:sz w:val="20"/>
                      <w:szCs w:val="20"/>
                      <w:lang w:val="ro-RO"/>
                    </w:rPr>
                    <w:t>Început</w:t>
                  </w:r>
                </w:p>
              </w:tc>
              <w:tc>
                <w:tcPr>
                  <w:tcW w:w="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01D024" w14:textId="77777777" w:rsidR="00173001" w:rsidRDefault="00173001">
                  <w:pPr>
                    <w:jc w:val="center"/>
                    <w:textAlignment w:val="top"/>
                    <w:rPr>
                      <w:sz w:val="20"/>
                      <w:szCs w:val="20"/>
                      <w:lang w:val="ro-RO"/>
                    </w:rPr>
                  </w:pPr>
                  <w:r>
                    <w:rPr>
                      <w:sz w:val="20"/>
                      <w:szCs w:val="20"/>
                      <w:lang w:val="ro-RO"/>
                    </w:rPr>
                    <w:t>Sfârşit</w:t>
                  </w:r>
                </w:p>
              </w:tc>
            </w:tr>
            <w:tr w:rsidR="00173001" w14:paraId="6AB8FC74" w14:textId="77777777">
              <w:tc>
                <w:tcPr>
                  <w:tcW w:w="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4CCF5DC" w14:textId="77777777" w:rsidR="00173001" w:rsidRDefault="00173001">
                  <w:pPr>
                    <w:textAlignment w:val="top"/>
                    <w:rPr>
                      <w:sz w:val="20"/>
                      <w:szCs w:val="20"/>
                      <w:lang w:val="ro-RO"/>
                    </w:rPr>
                  </w:pPr>
                </w:p>
              </w:tc>
              <w:tc>
                <w:tcPr>
                  <w:tcW w:w="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00E0B4" w14:textId="77777777" w:rsidR="00173001" w:rsidRDefault="00173001">
                  <w:pPr>
                    <w:textAlignment w:val="top"/>
                    <w:rPr>
                      <w:sz w:val="20"/>
                      <w:szCs w:val="20"/>
                      <w:lang w:val="ro-RO"/>
                    </w:rPr>
                  </w:pPr>
                </w:p>
              </w:tc>
            </w:tr>
          </w:tbl>
          <w:p w14:paraId="55B9EEA4" w14:textId="77777777" w:rsidR="00173001" w:rsidRDefault="00173001">
            <w:pPr>
              <w:textAlignment w:val="top"/>
              <w:rPr>
                <w:sz w:val="20"/>
                <w:szCs w:val="20"/>
                <w:lang w:val="ro-RO"/>
              </w:rPr>
            </w:pPr>
          </w:p>
        </w:tc>
      </w:tr>
      <w:tr w:rsidR="00173001" w14:paraId="4502C296" w14:textId="77777777" w:rsidTr="002B0BBD">
        <w:tc>
          <w:tcPr>
            <w:tcW w:w="3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E894F88" w14:textId="77777777" w:rsidR="00173001" w:rsidRDefault="00173001">
            <w:pPr>
              <w:textAlignment w:val="top"/>
              <w:rPr>
                <w:sz w:val="20"/>
                <w:szCs w:val="20"/>
                <w:lang w:val="ro-RO"/>
              </w:rPr>
            </w:pPr>
            <w:r w:rsidRPr="006B186E">
              <w:rPr>
                <w:b/>
                <w:bCs/>
                <w:sz w:val="20"/>
                <w:szCs w:val="20"/>
                <w:lang w:val="ro-RO"/>
              </w:rPr>
              <w:t>Tematica probelor de concurs*</w:t>
            </w:r>
          </w:p>
        </w:tc>
        <w:tc>
          <w:tcPr>
            <w:tcW w:w="66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BCE421" w14:textId="77777777" w:rsidR="00204658" w:rsidRPr="00B0160C" w:rsidRDefault="00204658" w:rsidP="00204658">
            <w:pPr>
              <w:jc w:val="both"/>
              <w:rPr>
                <w:b/>
                <w:sz w:val="20"/>
                <w:szCs w:val="20"/>
                <w:u w:val="single"/>
                <w:lang w:val="ro-RO"/>
              </w:rPr>
            </w:pPr>
            <w:r w:rsidRPr="00B0160C">
              <w:rPr>
                <w:b/>
                <w:sz w:val="20"/>
                <w:szCs w:val="20"/>
                <w:u w:val="single"/>
                <w:lang w:val="ro-RO"/>
              </w:rPr>
              <w:t>Ştiinţele comportamentului. Psihologie medicală. Sociologie medicală</w:t>
            </w:r>
          </w:p>
          <w:p w14:paraId="3D88AA05" w14:textId="77777777" w:rsidR="00ED2846" w:rsidRPr="00B0160C" w:rsidRDefault="00ED2846" w:rsidP="00204658">
            <w:pPr>
              <w:jc w:val="both"/>
              <w:rPr>
                <w:sz w:val="20"/>
                <w:szCs w:val="20"/>
                <w:u w:val="single"/>
                <w:lang w:val="ro-RO"/>
              </w:rPr>
            </w:pPr>
            <w:r w:rsidRPr="00B0160C">
              <w:rPr>
                <w:sz w:val="20"/>
                <w:szCs w:val="20"/>
                <w:u w:val="single"/>
                <w:lang w:val="ro-RO"/>
              </w:rPr>
              <w:t xml:space="preserve">Tematică: </w:t>
            </w:r>
          </w:p>
          <w:p w14:paraId="3EEF4819" w14:textId="77777777" w:rsidR="00ED2846" w:rsidRPr="00B0160C" w:rsidRDefault="00B0160C" w:rsidP="00B0160C">
            <w:pPr>
              <w:jc w:val="both"/>
              <w:rPr>
                <w:sz w:val="20"/>
                <w:szCs w:val="20"/>
                <w:lang w:val="ro-RO"/>
              </w:rPr>
            </w:pPr>
            <w:r>
              <w:rPr>
                <w:sz w:val="20"/>
                <w:szCs w:val="20"/>
                <w:lang w:val="ro-RO"/>
              </w:rPr>
              <w:t>1. Bazele biologice ale c</w:t>
            </w:r>
            <w:r w:rsidR="00ED2846" w:rsidRPr="00B0160C">
              <w:rPr>
                <w:sz w:val="20"/>
                <w:szCs w:val="20"/>
                <w:lang w:val="ro-RO"/>
              </w:rPr>
              <w:t>omportamentul uman</w:t>
            </w:r>
          </w:p>
          <w:p w14:paraId="7CADCF74" w14:textId="77777777" w:rsidR="00ED2846" w:rsidRPr="00B0160C" w:rsidRDefault="00B0160C" w:rsidP="00B0160C">
            <w:pPr>
              <w:jc w:val="both"/>
              <w:rPr>
                <w:sz w:val="20"/>
                <w:szCs w:val="20"/>
                <w:lang w:val="ro-RO"/>
              </w:rPr>
            </w:pPr>
            <w:r>
              <w:rPr>
                <w:sz w:val="20"/>
                <w:szCs w:val="20"/>
                <w:lang w:val="ro-RO"/>
              </w:rPr>
              <w:t xml:space="preserve">2. </w:t>
            </w:r>
            <w:r w:rsidR="00ED2846" w:rsidRPr="00B0160C">
              <w:rPr>
                <w:sz w:val="20"/>
                <w:szCs w:val="20"/>
                <w:lang w:val="ro-RO"/>
              </w:rPr>
              <w:t>Comportamentul între normalitate si patologie. Aplicatii în nutritie</w:t>
            </w:r>
          </w:p>
          <w:p w14:paraId="32FC9651" w14:textId="77777777" w:rsidR="00ED2846" w:rsidRPr="00B0160C" w:rsidRDefault="00B0160C" w:rsidP="00B0160C">
            <w:pPr>
              <w:jc w:val="both"/>
              <w:rPr>
                <w:sz w:val="20"/>
                <w:szCs w:val="20"/>
                <w:lang w:val="ro-RO"/>
              </w:rPr>
            </w:pPr>
            <w:r>
              <w:rPr>
                <w:sz w:val="20"/>
                <w:szCs w:val="20"/>
                <w:lang w:val="ro-RO"/>
              </w:rPr>
              <w:t xml:space="preserve">3. </w:t>
            </w:r>
            <w:r w:rsidR="00ED2846" w:rsidRPr="00B0160C">
              <w:rPr>
                <w:sz w:val="20"/>
                <w:szCs w:val="20"/>
                <w:lang w:val="ro-RO"/>
              </w:rPr>
              <w:t>Societate și cultură. Educație, socializare, individualizare. Comportamentul uman - explicații sociologice</w:t>
            </w:r>
          </w:p>
          <w:p w14:paraId="1F1F80F6" w14:textId="77777777" w:rsidR="00ED2846" w:rsidRPr="00B0160C" w:rsidRDefault="00B0160C" w:rsidP="00B0160C">
            <w:pPr>
              <w:jc w:val="both"/>
              <w:rPr>
                <w:sz w:val="20"/>
                <w:szCs w:val="20"/>
                <w:lang w:val="ro-RO"/>
              </w:rPr>
            </w:pPr>
            <w:r>
              <w:rPr>
                <w:sz w:val="20"/>
                <w:szCs w:val="20"/>
                <w:lang w:val="ro-RO"/>
              </w:rPr>
              <w:t xml:space="preserve">4. </w:t>
            </w:r>
            <w:r w:rsidR="00ED2846" w:rsidRPr="00B0160C">
              <w:rPr>
                <w:sz w:val="20"/>
                <w:szCs w:val="20"/>
                <w:lang w:val="ro-RO"/>
              </w:rPr>
              <w:t>Aspecte sociale ale sănătății și bolii. Importanța prevenției și rolul consilierii în privința comportamentului alimentar</w:t>
            </w:r>
          </w:p>
          <w:p w14:paraId="16A3278D" w14:textId="77777777" w:rsidR="00ED2846" w:rsidRPr="00B0160C" w:rsidRDefault="00B0160C" w:rsidP="00B0160C">
            <w:pPr>
              <w:rPr>
                <w:sz w:val="20"/>
                <w:szCs w:val="20"/>
                <w:lang w:val="ro-RO"/>
              </w:rPr>
            </w:pPr>
            <w:r>
              <w:rPr>
                <w:sz w:val="20"/>
                <w:szCs w:val="20"/>
                <w:lang w:val="ro-RO"/>
              </w:rPr>
              <w:t xml:space="preserve">5. </w:t>
            </w:r>
            <w:r w:rsidR="00ED2846" w:rsidRPr="00B0160C">
              <w:rPr>
                <w:sz w:val="20"/>
                <w:szCs w:val="20"/>
                <w:lang w:val="ro-RO"/>
              </w:rPr>
              <w:t>Relatia de ajutor  si caracteristicile acesteia în domeniul medical. Aplicatii în nutritie</w:t>
            </w:r>
          </w:p>
          <w:p w14:paraId="0C30F8F5" w14:textId="77777777" w:rsidR="00ED2846" w:rsidRPr="00B0160C" w:rsidRDefault="00B0160C" w:rsidP="00B0160C">
            <w:pPr>
              <w:jc w:val="both"/>
              <w:rPr>
                <w:sz w:val="20"/>
                <w:szCs w:val="20"/>
                <w:lang w:val="ro-RO"/>
              </w:rPr>
            </w:pPr>
            <w:r>
              <w:rPr>
                <w:sz w:val="20"/>
                <w:szCs w:val="20"/>
                <w:lang w:val="ro-RO"/>
              </w:rPr>
              <w:t xml:space="preserve">6. </w:t>
            </w:r>
            <w:r w:rsidR="000F606C" w:rsidRPr="00B0160C">
              <w:rPr>
                <w:sz w:val="20"/>
                <w:szCs w:val="20"/>
                <w:lang w:val="ro-RO"/>
              </w:rPr>
              <w:t>Rolurile nutriționistului în societatea contemporană</w:t>
            </w:r>
          </w:p>
          <w:p w14:paraId="4DCB9357" w14:textId="77777777" w:rsidR="000F606C" w:rsidRPr="00B0160C" w:rsidRDefault="00B0160C" w:rsidP="00B0160C">
            <w:pPr>
              <w:jc w:val="both"/>
              <w:rPr>
                <w:sz w:val="20"/>
                <w:szCs w:val="20"/>
                <w:lang w:val="ro-RO"/>
              </w:rPr>
            </w:pPr>
            <w:r>
              <w:rPr>
                <w:sz w:val="20"/>
                <w:szCs w:val="20"/>
                <w:lang w:val="ro-RO"/>
              </w:rPr>
              <w:t xml:space="preserve">7. </w:t>
            </w:r>
            <w:r w:rsidR="000F606C" w:rsidRPr="00B0160C">
              <w:rPr>
                <w:sz w:val="20"/>
                <w:szCs w:val="20"/>
                <w:lang w:val="ro-RO"/>
              </w:rPr>
              <w:t>Motivația și implicațiile ei asupra comportamentului uman</w:t>
            </w:r>
          </w:p>
          <w:p w14:paraId="15E03D43" w14:textId="77777777" w:rsidR="000F606C" w:rsidRPr="00B0160C" w:rsidRDefault="00B0160C" w:rsidP="00B0160C">
            <w:pPr>
              <w:jc w:val="both"/>
              <w:rPr>
                <w:sz w:val="20"/>
                <w:szCs w:val="20"/>
                <w:lang w:val="ro-RO"/>
              </w:rPr>
            </w:pPr>
            <w:r>
              <w:rPr>
                <w:sz w:val="20"/>
                <w:szCs w:val="20"/>
                <w:lang w:val="ro-RO"/>
              </w:rPr>
              <w:t xml:space="preserve">8. </w:t>
            </w:r>
            <w:r w:rsidR="000F606C" w:rsidRPr="00B0160C">
              <w:rPr>
                <w:sz w:val="20"/>
                <w:szCs w:val="20"/>
                <w:lang w:val="ro-RO"/>
              </w:rPr>
              <w:t>Metode și tehnici de comunicare eficientă în relația nutriționist-pacient</w:t>
            </w:r>
          </w:p>
          <w:p w14:paraId="569ADFD9" w14:textId="77777777" w:rsidR="000F606C" w:rsidRPr="00B0160C" w:rsidRDefault="00B0160C" w:rsidP="00B0160C">
            <w:pPr>
              <w:jc w:val="both"/>
              <w:rPr>
                <w:sz w:val="20"/>
                <w:szCs w:val="20"/>
                <w:lang w:val="ro-RO"/>
              </w:rPr>
            </w:pPr>
            <w:r>
              <w:rPr>
                <w:sz w:val="20"/>
                <w:szCs w:val="20"/>
                <w:lang w:val="ro-RO"/>
              </w:rPr>
              <w:t xml:space="preserve">9. </w:t>
            </w:r>
            <w:r w:rsidR="000F606C" w:rsidRPr="00B0160C">
              <w:rPr>
                <w:sz w:val="20"/>
                <w:szCs w:val="20"/>
                <w:lang w:val="ro-RO"/>
              </w:rPr>
              <w:t>Strategii în managementul conflictelor</w:t>
            </w:r>
          </w:p>
          <w:p w14:paraId="0E8A5DA1" w14:textId="77777777" w:rsidR="000F606C" w:rsidRPr="00B0160C" w:rsidRDefault="00B0160C" w:rsidP="00B0160C">
            <w:pPr>
              <w:jc w:val="both"/>
              <w:rPr>
                <w:sz w:val="20"/>
                <w:szCs w:val="20"/>
                <w:lang w:val="ro-RO"/>
              </w:rPr>
            </w:pPr>
            <w:r>
              <w:rPr>
                <w:sz w:val="20"/>
                <w:szCs w:val="20"/>
                <w:lang w:val="ro-RO"/>
              </w:rPr>
              <w:t>10. Psihoterapia ca mijloc de interventie si preventie in manifestarile psihopatologice.</w:t>
            </w:r>
          </w:p>
          <w:p w14:paraId="6D369C23" w14:textId="77777777" w:rsidR="00ED2846" w:rsidRPr="00B0160C" w:rsidRDefault="00B0160C" w:rsidP="00B0160C">
            <w:pPr>
              <w:jc w:val="both"/>
              <w:rPr>
                <w:sz w:val="20"/>
                <w:szCs w:val="20"/>
                <w:u w:val="single"/>
                <w:lang w:val="ro-RO"/>
              </w:rPr>
            </w:pPr>
            <w:r>
              <w:rPr>
                <w:sz w:val="20"/>
                <w:szCs w:val="20"/>
                <w:lang w:val="ro-RO"/>
              </w:rPr>
              <w:t xml:space="preserve">11. </w:t>
            </w:r>
            <w:r w:rsidR="000F606C" w:rsidRPr="00B0160C">
              <w:rPr>
                <w:sz w:val="20"/>
                <w:szCs w:val="20"/>
                <w:lang w:val="ro-RO"/>
              </w:rPr>
              <w:t>Proiect personalizat de intervenție</w:t>
            </w:r>
            <w:r w:rsidR="006B186E">
              <w:rPr>
                <w:sz w:val="20"/>
                <w:szCs w:val="20"/>
                <w:lang w:val="ro-RO"/>
              </w:rPr>
              <w:t xml:space="preserve"> intr-un caz clinic</w:t>
            </w:r>
          </w:p>
          <w:p w14:paraId="6310E2D3" w14:textId="77777777" w:rsidR="00ED2846" w:rsidRPr="00B0160C" w:rsidRDefault="00ED2846" w:rsidP="00204658">
            <w:pPr>
              <w:jc w:val="both"/>
              <w:rPr>
                <w:sz w:val="20"/>
                <w:szCs w:val="20"/>
                <w:lang w:val="ro-RO"/>
              </w:rPr>
            </w:pPr>
            <w:r w:rsidRPr="00B0160C">
              <w:rPr>
                <w:sz w:val="20"/>
                <w:szCs w:val="20"/>
                <w:u w:val="single"/>
                <w:lang w:val="ro-RO"/>
              </w:rPr>
              <w:t>Bibliografie:</w:t>
            </w:r>
          </w:p>
          <w:p w14:paraId="19DA9916" w14:textId="77777777" w:rsidR="00B0160C" w:rsidRPr="00B0160C" w:rsidRDefault="00B0160C" w:rsidP="00B0160C">
            <w:pPr>
              <w:textAlignment w:val="top"/>
              <w:rPr>
                <w:sz w:val="20"/>
                <w:szCs w:val="20"/>
                <w:lang w:val="ro-RO"/>
              </w:rPr>
            </w:pPr>
            <w:r w:rsidRPr="00B0160C">
              <w:rPr>
                <w:sz w:val="20"/>
                <w:szCs w:val="20"/>
                <w:lang w:val="ro-RO"/>
              </w:rPr>
              <w:t>1. American  Psychiatric  Association  (2016). DSM-5.  Manual  de  diagnostic  şi  clasificare statistică a tulburărilor mintale. Bucureşti: Editura Medicală Callisto.</w:t>
            </w:r>
          </w:p>
          <w:p w14:paraId="722FB210" w14:textId="77777777" w:rsidR="00B0160C" w:rsidRPr="00B0160C" w:rsidRDefault="00B0160C" w:rsidP="00B0160C">
            <w:pPr>
              <w:jc w:val="both"/>
              <w:rPr>
                <w:sz w:val="20"/>
                <w:szCs w:val="20"/>
                <w:lang w:val="ro-RO"/>
              </w:rPr>
            </w:pPr>
            <w:r>
              <w:rPr>
                <w:sz w:val="20"/>
                <w:szCs w:val="20"/>
                <w:lang w:val="ro-RO"/>
              </w:rPr>
              <w:t xml:space="preserve">2. </w:t>
            </w:r>
            <w:r w:rsidRPr="00B0160C">
              <w:rPr>
                <w:sz w:val="20"/>
                <w:szCs w:val="20"/>
                <w:lang w:val="ro-RO"/>
              </w:rPr>
              <w:t>Cosman, D.  (2010).  Psihologie medicală. Iasi: Editura Polirom.</w:t>
            </w:r>
          </w:p>
          <w:p w14:paraId="2ACEFE2F" w14:textId="77777777" w:rsidR="00B0160C" w:rsidRDefault="00B0160C" w:rsidP="00204658">
            <w:pPr>
              <w:jc w:val="both"/>
              <w:rPr>
                <w:sz w:val="20"/>
                <w:szCs w:val="20"/>
                <w:lang w:val="ro-RO"/>
              </w:rPr>
            </w:pPr>
            <w:r>
              <w:rPr>
                <w:sz w:val="20"/>
                <w:szCs w:val="20"/>
                <w:lang w:val="ro-RO"/>
              </w:rPr>
              <w:t xml:space="preserve">3. </w:t>
            </w:r>
            <w:r w:rsidRPr="00B0160C">
              <w:rPr>
                <w:sz w:val="20"/>
                <w:szCs w:val="20"/>
                <w:lang w:val="ro-RO"/>
              </w:rPr>
              <w:t>Popa-Velea, O. (2013).  Științele comportamentului uman. Aplicații în medicină. Ediția a II-a, revizuită și adă</w:t>
            </w:r>
            <w:r>
              <w:rPr>
                <w:sz w:val="20"/>
                <w:szCs w:val="20"/>
                <w:lang w:val="ro-RO"/>
              </w:rPr>
              <w:t>ugită. București: Editura Trei.</w:t>
            </w:r>
          </w:p>
          <w:p w14:paraId="61FA19FA" w14:textId="77777777" w:rsidR="00B0160C" w:rsidRDefault="00B0160C" w:rsidP="00204658">
            <w:pPr>
              <w:jc w:val="both"/>
              <w:rPr>
                <w:sz w:val="20"/>
                <w:szCs w:val="20"/>
                <w:lang w:val="ro-RO"/>
              </w:rPr>
            </w:pPr>
            <w:r>
              <w:rPr>
                <w:sz w:val="20"/>
                <w:szCs w:val="20"/>
                <w:lang w:val="ro-RO"/>
              </w:rPr>
              <w:t xml:space="preserve">4. </w:t>
            </w:r>
            <w:r w:rsidRPr="00B0160C">
              <w:rPr>
                <w:sz w:val="20"/>
                <w:szCs w:val="20"/>
                <w:lang w:val="ro-RO"/>
              </w:rPr>
              <w:t>Popa-Velea, O. (2016).  Cazuri clinice de Psihologie Medicală și Psihosomatică. București: Editura Universitară Carol Davila</w:t>
            </w:r>
            <w:r>
              <w:rPr>
                <w:sz w:val="20"/>
                <w:szCs w:val="20"/>
                <w:lang w:val="ro-RO"/>
              </w:rPr>
              <w:t>.</w:t>
            </w:r>
          </w:p>
          <w:p w14:paraId="52C381E8" w14:textId="77777777" w:rsidR="00B0160C" w:rsidRPr="00B0160C" w:rsidRDefault="00B0160C" w:rsidP="00B0160C">
            <w:pPr>
              <w:jc w:val="both"/>
              <w:rPr>
                <w:sz w:val="20"/>
                <w:szCs w:val="20"/>
                <w:lang w:val="ro-RO"/>
              </w:rPr>
            </w:pPr>
            <w:r>
              <w:rPr>
                <w:sz w:val="20"/>
                <w:szCs w:val="20"/>
                <w:lang w:val="ro-RO"/>
              </w:rPr>
              <w:t xml:space="preserve">5. </w:t>
            </w:r>
            <w:r w:rsidRPr="00B0160C">
              <w:rPr>
                <w:sz w:val="20"/>
                <w:szCs w:val="20"/>
                <w:lang w:val="ro-RO"/>
              </w:rPr>
              <w:t>Popa-Velea, O., Diaconescu, L., Mihăilescu, A., Pană, M., Truțescu, C., Jidveian Popescu, M., Frunză, A. (2016). Compendiu de Psihologie Medicală. București: Editura Universitară Carol Davila.</w:t>
            </w:r>
          </w:p>
          <w:p w14:paraId="315B8550" w14:textId="77777777" w:rsidR="00B0160C" w:rsidRDefault="00B0160C" w:rsidP="00204658">
            <w:pPr>
              <w:jc w:val="both"/>
              <w:rPr>
                <w:sz w:val="20"/>
                <w:szCs w:val="20"/>
                <w:lang w:val="ro-RO"/>
              </w:rPr>
            </w:pPr>
            <w:r>
              <w:rPr>
                <w:sz w:val="20"/>
                <w:szCs w:val="20"/>
                <w:lang w:val="ro-RO"/>
              </w:rPr>
              <w:t xml:space="preserve">6. </w:t>
            </w:r>
            <w:r w:rsidR="00204658" w:rsidRPr="00B0160C">
              <w:rPr>
                <w:sz w:val="20"/>
                <w:szCs w:val="20"/>
                <w:lang w:val="ro-RO"/>
              </w:rPr>
              <w:t>Rădulescu  M. Sorin (2002).  Sociologia Sănătăţii şi a Bolii. Bucureşti: Editura Nemira.</w:t>
            </w:r>
          </w:p>
          <w:p w14:paraId="1F161459" w14:textId="77777777" w:rsidR="00204658" w:rsidRPr="00B0160C" w:rsidRDefault="00204658" w:rsidP="00204658">
            <w:pPr>
              <w:jc w:val="both"/>
              <w:rPr>
                <w:sz w:val="20"/>
                <w:szCs w:val="20"/>
                <w:lang w:val="ro-RO"/>
              </w:rPr>
            </w:pPr>
          </w:p>
          <w:p w14:paraId="2D175C58" w14:textId="77777777" w:rsidR="00204658" w:rsidRPr="00B0160C" w:rsidRDefault="00204658" w:rsidP="00204658">
            <w:pPr>
              <w:textAlignment w:val="top"/>
              <w:rPr>
                <w:b/>
                <w:sz w:val="20"/>
                <w:szCs w:val="20"/>
                <w:u w:val="single"/>
                <w:lang w:val="ro-RO"/>
              </w:rPr>
            </w:pPr>
            <w:r w:rsidRPr="00B0160C">
              <w:rPr>
                <w:b/>
                <w:sz w:val="20"/>
                <w:szCs w:val="20"/>
                <w:u w:val="single"/>
                <w:lang w:val="ro-RO"/>
              </w:rPr>
              <w:t>Comunicare medicală</w:t>
            </w:r>
          </w:p>
          <w:p w14:paraId="743E76C7" w14:textId="77777777" w:rsidR="005B1571" w:rsidRPr="00B0160C" w:rsidRDefault="005B1571" w:rsidP="005B1571">
            <w:pPr>
              <w:jc w:val="both"/>
              <w:rPr>
                <w:sz w:val="20"/>
                <w:szCs w:val="20"/>
                <w:u w:val="single"/>
                <w:lang w:val="ro-RO"/>
              </w:rPr>
            </w:pPr>
            <w:r w:rsidRPr="00B0160C">
              <w:rPr>
                <w:sz w:val="20"/>
                <w:szCs w:val="20"/>
                <w:u w:val="single"/>
                <w:lang w:val="ro-RO"/>
              </w:rPr>
              <w:t xml:space="preserve">Tematică: </w:t>
            </w:r>
          </w:p>
          <w:p w14:paraId="1B5FB631" w14:textId="77777777" w:rsidR="005B1571" w:rsidRPr="00B0160C" w:rsidRDefault="00604C31" w:rsidP="005B1571">
            <w:pPr>
              <w:jc w:val="both"/>
              <w:rPr>
                <w:sz w:val="20"/>
                <w:szCs w:val="20"/>
                <w:lang w:val="ro-RO"/>
              </w:rPr>
            </w:pPr>
            <w:r w:rsidRPr="00B0160C">
              <w:rPr>
                <w:sz w:val="20"/>
                <w:szCs w:val="20"/>
                <w:lang w:val="ro-RO"/>
              </w:rPr>
              <w:t>1.</w:t>
            </w:r>
            <w:r w:rsidR="00B0160C">
              <w:rPr>
                <w:sz w:val="20"/>
                <w:szCs w:val="20"/>
                <w:lang w:val="ro-RO"/>
              </w:rPr>
              <w:t xml:space="preserve"> </w:t>
            </w:r>
            <w:r w:rsidRPr="00B0160C">
              <w:rPr>
                <w:sz w:val="20"/>
                <w:szCs w:val="20"/>
                <w:lang w:val="ro-RO"/>
              </w:rPr>
              <w:t xml:space="preserve">Comunicarea </w:t>
            </w:r>
            <w:r w:rsidR="00B0160C">
              <w:rPr>
                <w:sz w:val="20"/>
                <w:szCs w:val="20"/>
                <w:lang w:val="ro-RO"/>
              </w:rPr>
              <w:t xml:space="preserve">in stiintele sociale si medicale </w:t>
            </w:r>
            <w:r w:rsidRPr="00B0160C">
              <w:rPr>
                <w:sz w:val="20"/>
                <w:szCs w:val="20"/>
                <w:lang w:val="ro-RO"/>
              </w:rPr>
              <w:t>– elemente introductive</w:t>
            </w:r>
          </w:p>
          <w:p w14:paraId="41DD400E" w14:textId="77777777" w:rsidR="005B1571" w:rsidRPr="00B0160C" w:rsidRDefault="00604C31" w:rsidP="005B1571">
            <w:pPr>
              <w:jc w:val="both"/>
              <w:rPr>
                <w:sz w:val="20"/>
                <w:szCs w:val="20"/>
                <w:lang w:val="ro-RO"/>
              </w:rPr>
            </w:pPr>
            <w:r w:rsidRPr="00B0160C">
              <w:rPr>
                <w:sz w:val="20"/>
                <w:szCs w:val="20"/>
                <w:lang w:val="ro-RO"/>
              </w:rPr>
              <w:t>2.</w:t>
            </w:r>
            <w:r w:rsidR="00B0160C">
              <w:rPr>
                <w:sz w:val="20"/>
                <w:szCs w:val="20"/>
                <w:lang w:val="ro-RO"/>
              </w:rPr>
              <w:t xml:space="preserve"> </w:t>
            </w:r>
            <w:r w:rsidRPr="00B0160C">
              <w:rPr>
                <w:sz w:val="20"/>
                <w:szCs w:val="20"/>
                <w:lang w:val="ro-RO"/>
              </w:rPr>
              <w:t>Tipuri de comunicare</w:t>
            </w:r>
          </w:p>
          <w:p w14:paraId="5FEF3326" w14:textId="77777777" w:rsidR="00604C31" w:rsidRPr="00B0160C" w:rsidRDefault="00604C31" w:rsidP="005B1571">
            <w:pPr>
              <w:jc w:val="both"/>
              <w:rPr>
                <w:sz w:val="20"/>
                <w:szCs w:val="20"/>
                <w:lang w:val="ro-RO"/>
              </w:rPr>
            </w:pPr>
            <w:r w:rsidRPr="00B0160C">
              <w:rPr>
                <w:sz w:val="20"/>
                <w:szCs w:val="20"/>
                <w:lang w:val="ro-RO"/>
              </w:rPr>
              <w:t xml:space="preserve">3. </w:t>
            </w:r>
            <w:r w:rsidR="006B186E">
              <w:rPr>
                <w:sz w:val="20"/>
                <w:szCs w:val="20"/>
                <w:lang w:val="ro-RO"/>
              </w:rPr>
              <w:t>Comunicarea in relatia psihoterapeutica</w:t>
            </w:r>
          </w:p>
          <w:p w14:paraId="768A1F61" w14:textId="77777777" w:rsidR="00604C31" w:rsidRPr="00B0160C" w:rsidRDefault="00604C31" w:rsidP="005B1571">
            <w:pPr>
              <w:jc w:val="both"/>
              <w:rPr>
                <w:sz w:val="20"/>
                <w:szCs w:val="20"/>
                <w:lang w:val="ro-RO"/>
              </w:rPr>
            </w:pPr>
            <w:r w:rsidRPr="00B0160C">
              <w:rPr>
                <w:sz w:val="20"/>
                <w:szCs w:val="20"/>
                <w:lang w:val="ro-RO"/>
              </w:rPr>
              <w:t xml:space="preserve">4. </w:t>
            </w:r>
            <w:r w:rsidR="00A91CF5" w:rsidRPr="00B0160C">
              <w:rPr>
                <w:sz w:val="20"/>
                <w:szCs w:val="20"/>
                <w:lang w:val="ro-RO"/>
              </w:rPr>
              <w:t>Comportamente nocive pentru sănătate</w:t>
            </w:r>
          </w:p>
          <w:p w14:paraId="2BE2BFA1" w14:textId="77777777" w:rsidR="00A91CF5" w:rsidRPr="00B0160C" w:rsidRDefault="00A91CF5" w:rsidP="005B1571">
            <w:pPr>
              <w:jc w:val="both"/>
              <w:rPr>
                <w:sz w:val="20"/>
                <w:szCs w:val="20"/>
                <w:lang w:val="ro-RO"/>
              </w:rPr>
            </w:pPr>
            <w:r w:rsidRPr="00B0160C">
              <w:rPr>
                <w:sz w:val="20"/>
                <w:szCs w:val="20"/>
                <w:lang w:val="ro-RO"/>
              </w:rPr>
              <w:t>5. Modificări comportamentale produse de boală</w:t>
            </w:r>
          </w:p>
          <w:p w14:paraId="34DE52D7" w14:textId="77777777" w:rsidR="00A91CF5" w:rsidRPr="00B0160C" w:rsidRDefault="00A91CF5" w:rsidP="005B1571">
            <w:pPr>
              <w:jc w:val="both"/>
              <w:rPr>
                <w:sz w:val="20"/>
                <w:szCs w:val="20"/>
                <w:lang w:val="ro-RO"/>
              </w:rPr>
            </w:pPr>
            <w:r w:rsidRPr="00B0160C">
              <w:rPr>
                <w:sz w:val="20"/>
                <w:szCs w:val="20"/>
                <w:lang w:val="ro-RO"/>
              </w:rPr>
              <w:t>6. Relaționarea – definiții și identități</w:t>
            </w:r>
          </w:p>
          <w:p w14:paraId="501CC34B" w14:textId="77777777" w:rsidR="00A91CF5" w:rsidRPr="00B0160C" w:rsidRDefault="00A91CF5" w:rsidP="005B1571">
            <w:pPr>
              <w:jc w:val="both"/>
              <w:rPr>
                <w:sz w:val="20"/>
                <w:szCs w:val="20"/>
                <w:lang w:val="ro-RO"/>
              </w:rPr>
            </w:pPr>
            <w:r w:rsidRPr="00B0160C">
              <w:rPr>
                <w:sz w:val="20"/>
                <w:szCs w:val="20"/>
                <w:lang w:val="ro-RO"/>
              </w:rPr>
              <w:t>7. Empatia și asertivitatea</w:t>
            </w:r>
          </w:p>
          <w:p w14:paraId="7A7CEF22" w14:textId="77777777" w:rsidR="00A91CF5" w:rsidRPr="00B0160C" w:rsidRDefault="00A91CF5" w:rsidP="005B1571">
            <w:pPr>
              <w:jc w:val="both"/>
              <w:rPr>
                <w:sz w:val="20"/>
                <w:szCs w:val="20"/>
                <w:lang w:val="ro-RO"/>
              </w:rPr>
            </w:pPr>
            <w:r w:rsidRPr="00B0160C">
              <w:rPr>
                <w:sz w:val="20"/>
                <w:szCs w:val="20"/>
                <w:lang w:val="ro-RO"/>
              </w:rPr>
              <w:t>8. Comunicarea eficientă între asistent me</w:t>
            </w:r>
            <w:r w:rsidR="006B186E">
              <w:rPr>
                <w:sz w:val="20"/>
                <w:szCs w:val="20"/>
                <w:lang w:val="ro-RO"/>
              </w:rPr>
              <w:t>dical și pacient</w:t>
            </w:r>
          </w:p>
          <w:p w14:paraId="25EED1DB" w14:textId="77777777" w:rsidR="00A91CF5" w:rsidRPr="00B0160C" w:rsidRDefault="00A91CF5" w:rsidP="005B1571">
            <w:pPr>
              <w:jc w:val="both"/>
              <w:rPr>
                <w:sz w:val="20"/>
                <w:szCs w:val="20"/>
                <w:lang w:val="ro-RO"/>
              </w:rPr>
            </w:pPr>
            <w:r w:rsidRPr="00B0160C">
              <w:rPr>
                <w:sz w:val="20"/>
                <w:szCs w:val="20"/>
                <w:lang w:val="ro-RO"/>
              </w:rPr>
              <w:t>9. Comunicarea eficientă între asistent medical și pacientul cu dizabilități sau aflat în situații speciale</w:t>
            </w:r>
          </w:p>
          <w:p w14:paraId="55F5849E" w14:textId="77777777" w:rsidR="00A91CF5" w:rsidRPr="00B0160C" w:rsidRDefault="006B186E" w:rsidP="005B1571">
            <w:pPr>
              <w:jc w:val="both"/>
              <w:rPr>
                <w:sz w:val="20"/>
                <w:szCs w:val="20"/>
                <w:lang w:val="ro-RO"/>
              </w:rPr>
            </w:pPr>
            <w:r>
              <w:rPr>
                <w:sz w:val="20"/>
                <w:szCs w:val="20"/>
                <w:lang w:val="ro-RO"/>
              </w:rPr>
              <w:t xml:space="preserve">10. </w:t>
            </w:r>
            <w:r w:rsidRPr="00B0160C">
              <w:rPr>
                <w:sz w:val="20"/>
                <w:szCs w:val="20"/>
                <w:lang w:val="ro-RO"/>
              </w:rPr>
              <w:t>Modelul psihologic al comunicării</w:t>
            </w:r>
          </w:p>
          <w:p w14:paraId="46ED74DE" w14:textId="77777777" w:rsidR="00A91CF5" w:rsidRPr="00B0160C" w:rsidRDefault="00A91CF5" w:rsidP="005B1571">
            <w:pPr>
              <w:jc w:val="both"/>
              <w:rPr>
                <w:sz w:val="20"/>
                <w:szCs w:val="20"/>
                <w:lang w:val="ro-RO"/>
              </w:rPr>
            </w:pPr>
            <w:r w:rsidRPr="00B0160C">
              <w:rPr>
                <w:sz w:val="20"/>
                <w:szCs w:val="20"/>
                <w:lang w:val="ro-RO"/>
              </w:rPr>
              <w:t xml:space="preserve">11. </w:t>
            </w:r>
            <w:r w:rsidR="006B186E" w:rsidRPr="00B0160C">
              <w:rPr>
                <w:sz w:val="20"/>
                <w:szCs w:val="20"/>
                <w:lang w:val="ro-RO"/>
              </w:rPr>
              <w:t>Identificarea semnalelor specifice interiorizării. Comunicarea nonverbală</w:t>
            </w:r>
          </w:p>
          <w:p w14:paraId="1EA94FD4" w14:textId="77777777" w:rsidR="00A91CF5" w:rsidRPr="00B0160C" w:rsidRDefault="00A91CF5" w:rsidP="005B1571">
            <w:pPr>
              <w:jc w:val="both"/>
              <w:rPr>
                <w:sz w:val="20"/>
                <w:szCs w:val="20"/>
                <w:lang w:val="ro-RO"/>
              </w:rPr>
            </w:pPr>
            <w:r w:rsidRPr="00B0160C">
              <w:rPr>
                <w:sz w:val="20"/>
                <w:szCs w:val="20"/>
                <w:lang w:val="ro-RO"/>
              </w:rPr>
              <w:t xml:space="preserve">12. </w:t>
            </w:r>
            <w:r w:rsidR="006B186E">
              <w:rPr>
                <w:sz w:val="20"/>
                <w:szCs w:val="20"/>
                <w:lang w:val="ro-RO"/>
              </w:rPr>
              <w:t>Etica si deontologia profesionala in comunicarea medicala</w:t>
            </w:r>
          </w:p>
          <w:p w14:paraId="6068300F" w14:textId="77777777" w:rsidR="005B1571" w:rsidRPr="00B0160C" w:rsidRDefault="005B1571" w:rsidP="005B1571">
            <w:pPr>
              <w:jc w:val="both"/>
              <w:rPr>
                <w:sz w:val="20"/>
                <w:szCs w:val="20"/>
                <w:lang w:val="ro-RO"/>
              </w:rPr>
            </w:pPr>
            <w:r w:rsidRPr="00B0160C">
              <w:rPr>
                <w:sz w:val="20"/>
                <w:szCs w:val="20"/>
                <w:u w:val="single"/>
                <w:lang w:val="ro-RO"/>
              </w:rPr>
              <w:t>Bibliografie:</w:t>
            </w:r>
          </w:p>
          <w:p w14:paraId="1808AA8F" w14:textId="77777777" w:rsidR="00204658" w:rsidRPr="00B0160C" w:rsidRDefault="00204658" w:rsidP="00204658">
            <w:pPr>
              <w:textAlignment w:val="top"/>
              <w:rPr>
                <w:sz w:val="20"/>
                <w:szCs w:val="20"/>
                <w:lang w:val="ro-RO"/>
              </w:rPr>
            </w:pPr>
            <w:r w:rsidRPr="00B0160C">
              <w:rPr>
                <w:sz w:val="20"/>
                <w:szCs w:val="20"/>
                <w:lang w:val="ro-RO"/>
              </w:rPr>
              <w:t>1.</w:t>
            </w:r>
            <w:r w:rsidR="006B186E">
              <w:rPr>
                <w:sz w:val="20"/>
                <w:szCs w:val="20"/>
                <w:lang w:val="ro-RO"/>
              </w:rPr>
              <w:t xml:space="preserve"> </w:t>
            </w:r>
            <w:r w:rsidRPr="00B0160C">
              <w:rPr>
                <w:sz w:val="20"/>
                <w:szCs w:val="20"/>
                <w:lang w:val="ro-RO"/>
              </w:rPr>
              <w:t>Adler A. (2011). Practica şi teoria psihologiei individuale. Pentru medici, psihologi şi profesori. Bucureşti: Editura Trei.</w:t>
            </w:r>
          </w:p>
          <w:p w14:paraId="1F83F423" w14:textId="77777777" w:rsidR="00204658" w:rsidRPr="00B0160C" w:rsidRDefault="00204658" w:rsidP="00204658">
            <w:pPr>
              <w:textAlignment w:val="top"/>
              <w:rPr>
                <w:sz w:val="20"/>
                <w:szCs w:val="20"/>
                <w:lang w:val="ro-RO"/>
              </w:rPr>
            </w:pPr>
            <w:r w:rsidRPr="00B0160C">
              <w:rPr>
                <w:sz w:val="20"/>
                <w:szCs w:val="20"/>
                <w:lang w:val="ro-RO"/>
              </w:rPr>
              <w:t>2.</w:t>
            </w:r>
            <w:r w:rsidR="006B186E">
              <w:rPr>
                <w:sz w:val="20"/>
                <w:szCs w:val="20"/>
                <w:lang w:val="ro-RO"/>
              </w:rPr>
              <w:t xml:space="preserve"> </w:t>
            </w:r>
            <w:r w:rsidRPr="00B0160C">
              <w:rPr>
                <w:sz w:val="20"/>
                <w:szCs w:val="20"/>
                <w:lang w:val="ro-RO"/>
              </w:rPr>
              <w:t>Beck J. (2010). Terapia cognitivă. Fundamente. RTS: ClujNapoca.</w:t>
            </w:r>
          </w:p>
          <w:p w14:paraId="2439A16F" w14:textId="77777777" w:rsidR="00204658" w:rsidRPr="00B0160C" w:rsidRDefault="00204658" w:rsidP="00204658">
            <w:pPr>
              <w:textAlignment w:val="top"/>
              <w:rPr>
                <w:sz w:val="20"/>
                <w:szCs w:val="20"/>
                <w:lang w:val="ro-RO"/>
              </w:rPr>
            </w:pPr>
            <w:r w:rsidRPr="00B0160C">
              <w:rPr>
                <w:sz w:val="20"/>
                <w:szCs w:val="20"/>
                <w:lang w:val="ro-RO"/>
              </w:rPr>
              <w:t>3.</w:t>
            </w:r>
            <w:r w:rsidR="006B186E">
              <w:rPr>
                <w:sz w:val="20"/>
                <w:szCs w:val="20"/>
                <w:lang w:val="ro-RO"/>
              </w:rPr>
              <w:t xml:space="preserve"> </w:t>
            </w:r>
            <w:r w:rsidRPr="00B0160C">
              <w:rPr>
                <w:sz w:val="20"/>
                <w:szCs w:val="20"/>
                <w:lang w:val="ro-RO"/>
              </w:rPr>
              <w:t xml:space="preserve">Cialdini RB. (2014). Psihologia persuasiunii. București: BusinessTech International. </w:t>
            </w:r>
          </w:p>
          <w:p w14:paraId="51F2D413" w14:textId="77777777" w:rsidR="00204658" w:rsidRPr="00B0160C" w:rsidRDefault="00204658" w:rsidP="00204658">
            <w:pPr>
              <w:textAlignment w:val="top"/>
              <w:rPr>
                <w:sz w:val="20"/>
                <w:szCs w:val="20"/>
                <w:lang w:val="ro-RO"/>
              </w:rPr>
            </w:pPr>
            <w:r w:rsidRPr="00B0160C">
              <w:rPr>
                <w:sz w:val="20"/>
                <w:szCs w:val="20"/>
                <w:lang w:val="ro-RO"/>
              </w:rPr>
              <w:t>4.</w:t>
            </w:r>
            <w:r w:rsidR="006B186E">
              <w:rPr>
                <w:sz w:val="20"/>
                <w:szCs w:val="20"/>
                <w:lang w:val="ro-RO"/>
              </w:rPr>
              <w:t xml:space="preserve"> </w:t>
            </w:r>
            <w:r w:rsidRPr="00B0160C">
              <w:rPr>
                <w:sz w:val="20"/>
                <w:szCs w:val="20"/>
                <w:lang w:val="ro-RO"/>
              </w:rPr>
              <w:t>Dutescu B. (1980). Etica profesiunii medicale, Editura Didactică și Pedagogică, București.</w:t>
            </w:r>
          </w:p>
          <w:p w14:paraId="6BBEB1F2" w14:textId="77777777" w:rsidR="00204658" w:rsidRPr="00B0160C" w:rsidRDefault="00204658" w:rsidP="00204658">
            <w:pPr>
              <w:textAlignment w:val="top"/>
              <w:rPr>
                <w:sz w:val="20"/>
                <w:szCs w:val="20"/>
                <w:lang w:val="ro-RO"/>
              </w:rPr>
            </w:pPr>
            <w:r w:rsidRPr="00B0160C">
              <w:rPr>
                <w:sz w:val="20"/>
                <w:szCs w:val="20"/>
                <w:lang w:val="ro-RO"/>
              </w:rPr>
              <w:t>5.</w:t>
            </w:r>
            <w:r w:rsidR="006B186E">
              <w:rPr>
                <w:sz w:val="20"/>
                <w:szCs w:val="20"/>
                <w:lang w:val="ro-RO"/>
              </w:rPr>
              <w:t xml:space="preserve"> </w:t>
            </w:r>
            <w:r w:rsidRPr="00B0160C">
              <w:rPr>
                <w:sz w:val="20"/>
                <w:szCs w:val="20"/>
                <w:lang w:val="ro-RO"/>
              </w:rPr>
              <w:t>Ekman P. (2011). Emoţiile date pe faţă. Bucureşti: Editura Trei.</w:t>
            </w:r>
          </w:p>
          <w:p w14:paraId="0DBD70FA" w14:textId="77777777" w:rsidR="00204658" w:rsidRPr="00B0160C" w:rsidRDefault="00204658" w:rsidP="00204658">
            <w:pPr>
              <w:textAlignment w:val="top"/>
              <w:rPr>
                <w:sz w:val="20"/>
                <w:szCs w:val="20"/>
                <w:lang w:val="ro-RO"/>
              </w:rPr>
            </w:pPr>
            <w:r w:rsidRPr="00B0160C">
              <w:rPr>
                <w:sz w:val="20"/>
                <w:szCs w:val="20"/>
                <w:lang w:val="ro-RO"/>
              </w:rPr>
              <w:t>6.</w:t>
            </w:r>
            <w:r w:rsidR="006B186E">
              <w:rPr>
                <w:sz w:val="20"/>
                <w:szCs w:val="20"/>
                <w:lang w:val="ro-RO"/>
              </w:rPr>
              <w:t xml:space="preserve"> </w:t>
            </w:r>
            <w:r w:rsidRPr="00B0160C">
              <w:rPr>
                <w:sz w:val="20"/>
                <w:szCs w:val="20"/>
                <w:lang w:val="ro-RO"/>
              </w:rPr>
              <w:t xml:space="preserve">Ellis A. (2015). Evoluţia unei revoluţii. Bazele psihoterapiei raţional-emotive, </w:t>
            </w:r>
            <w:r w:rsidRPr="00B0160C">
              <w:rPr>
                <w:sz w:val="20"/>
                <w:szCs w:val="20"/>
                <w:lang w:val="ro-RO"/>
              </w:rPr>
              <w:lastRenderedPageBreak/>
              <w:t>București: Editura Trei.</w:t>
            </w:r>
          </w:p>
          <w:p w14:paraId="37A3D534" w14:textId="77777777" w:rsidR="00204658" w:rsidRPr="00B0160C" w:rsidRDefault="00204658" w:rsidP="00204658">
            <w:pPr>
              <w:textAlignment w:val="top"/>
              <w:rPr>
                <w:sz w:val="20"/>
                <w:szCs w:val="20"/>
                <w:lang w:val="ro-RO"/>
              </w:rPr>
            </w:pPr>
            <w:r w:rsidRPr="00B0160C">
              <w:rPr>
                <w:sz w:val="20"/>
                <w:szCs w:val="20"/>
                <w:lang w:val="ro-RO"/>
              </w:rPr>
              <w:t>7.</w:t>
            </w:r>
            <w:r w:rsidR="006B186E">
              <w:rPr>
                <w:sz w:val="20"/>
                <w:szCs w:val="20"/>
                <w:lang w:val="ro-RO"/>
              </w:rPr>
              <w:t xml:space="preserve"> </w:t>
            </w:r>
            <w:r w:rsidRPr="00B0160C">
              <w:rPr>
                <w:sz w:val="20"/>
                <w:szCs w:val="20"/>
                <w:lang w:val="ro-RO"/>
              </w:rPr>
              <w:t>Jung CG. (2004). Tipuri psihologice, Bucureşti: Editura Trei.</w:t>
            </w:r>
          </w:p>
          <w:p w14:paraId="2336F014" w14:textId="77777777" w:rsidR="00204658" w:rsidRPr="00B0160C" w:rsidRDefault="00204658" w:rsidP="00204658">
            <w:pPr>
              <w:textAlignment w:val="top"/>
              <w:rPr>
                <w:sz w:val="20"/>
                <w:szCs w:val="20"/>
                <w:lang w:val="ro-RO"/>
              </w:rPr>
            </w:pPr>
            <w:r w:rsidRPr="00B0160C">
              <w:rPr>
                <w:sz w:val="20"/>
                <w:szCs w:val="20"/>
                <w:lang w:val="ro-RO"/>
              </w:rPr>
              <w:t>8.</w:t>
            </w:r>
            <w:r w:rsidR="006B186E">
              <w:rPr>
                <w:sz w:val="20"/>
                <w:szCs w:val="20"/>
                <w:lang w:val="ro-RO"/>
              </w:rPr>
              <w:t xml:space="preserve"> </w:t>
            </w:r>
            <w:r w:rsidRPr="00B0160C">
              <w:rPr>
                <w:sz w:val="20"/>
                <w:szCs w:val="20"/>
                <w:lang w:val="ro-RO"/>
              </w:rPr>
              <w:t>Messinger J, Messinger C. (2014). Cartea gesturilor. Bucureşti: Editura All.</w:t>
            </w:r>
          </w:p>
          <w:p w14:paraId="0DA4EDFC" w14:textId="77777777" w:rsidR="00204658" w:rsidRPr="00B0160C" w:rsidRDefault="00204658" w:rsidP="00204658">
            <w:pPr>
              <w:textAlignment w:val="top"/>
              <w:rPr>
                <w:sz w:val="20"/>
                <w:szCs w:val="20"/>
                <w:lang w:val="ro-RO"/>
              </w:rPr>
            </w:pPr>
            <w:r w:rsidRPr="00B0160C">
              <w:rPr>
                <w:sz w:val="20"/>
                <w:szCs w:val="20"/>
                <w:lang w:val="ro-RO"/>
              </w:rPr>
              <w:t>9.</w:t>
            </w:r>
            <w:r w:rsidR="006B186E">
              <w:rPr>
                <w:sz w:val="20"/>
                <w:szCs w:val="20"/>
                <w:lang w:val="ro-RO"/>
              </w:rPr>
              <w:t xml:space="preserve"> </w:t>
            </w:r>
            <w:r w:rsidRPr="00B0160C">
              <w:rPr>
                <w:sz w:val="20"/>
                <w:szCs w:val="20"/>
                <w:lang w:val="ro-RO"/>
              </w:rPr>
              <w:t>Messinger J. (2013). Dicționar ilustrat al gesturilor. Ediția a II-a. Bucureşti: Editura Litera.</w:t>
            </w:r>
          </w:p>
          <w:p w14:paraId="0B4A914D" w14:textId="77777777" w:rsidR="00204658" w:rsidRPr="00B0160C" w:rsidRDefault="00204658" w:rsidP="00204658">
            <w:pPr>
              <w:textAlignment w:val="top"/>
              <w:rPr>
                <w:sz w:val="20"/>
                <w:szCs w:val="20"/>
                <w:lang w:val="ro-RO"/>
              </w:rPr>
            </w:pPr>
            <w:r w:rsidRPr="00B0160C">
              <w:rPr>
                <w:sz w:val="20"/>
                <w:szCs w:val="20"/>
                <w:lang w:val="ro-RO"/>
              </w:rPr>
              <w:t>10.</w:t>
            </w:r>
            <w:r w:rsidR="006B186E">
              <w:rPr>
                <w:sz w:val="20"/>
                <w:szCs w:val="20"/>
                <w:lang w:val="ro-RO"/>
              </w:rPr>
              <w:t xml:space="preserve"> </w:t>
            </w:r>
            <w:r w:rsidRPr="00B0160C">
              <w:rPr>
                <w:sz w:val="20"/>
                <w:szCs w:val="20"/>
                <w:lang w:val="ro-RO"/>
              </w:rPr>
              <w:t>Mucchielli A. (2015). Arta de a comunica. Metode, forme și psihologia situațiilor de comunicare. Iaşi: PoliroM.</w:t>
            </w:r>
          </w:p>
          <w:p w14:paraId="46B4E5A7" w14:textId="77777777" w:rsidR="00204658" w:rsidRPr="00B0160C" w:rsidRDefault="00204658" w:rsidP="00204658">
            <w:pPr>
              <w:textAlignment w:val="top"/>
              <w:rPr>
                <w:sz w:val="20"/>
                <w:szCs w:val="20"/>
                <w:lang w:val="ro-RO"/>
              </w:rPr>
            </w:pPr>
            <w:r w:rsidRPr="00B0160C">
              <w:rPr>
                <w:sz w:val="20"/>
                <w:szCs w:val="20"/>
                <w:lang w:val="ro-RO"/>
              </w:rPr>
              <w:t>11.</w:t>
            </w:r>
            <w:r w:rsidR="006B186E">
              <w:rPr>
                <w:sz w:val="20"/>
                <w:szCs w:val="20"/>
                <w:lang w:val="ro-RO"/>
              </w:rPr>
              <w:t xml:space="preserve"> </w:t>
            </w:r>
            <w:r w:rsidRPr="00B0160C">
              <w:rPr>
                <w:sz w:val="20"/>
                <w:szCs w:val="20"/>
                <w:lang w:val="ro-RO"/>
              </w:rPr>
              <w:t>Pasca MD. (2012). Comunicarea în relația medic-pacient, Ed. University Press, Tg. Mureș.</w:t>
            </w:r>
          </w:p>
          <w:p w14:paraId="24DB17BA" w14:textId="77777777" w:rsidR="00204658" w:rsidRPr="00B0160C" w:rsidRDefault="00204658" w:rsidP="00204658">
            <w:pPr>
              <w:textAlignment w:val="top"/>
              <w:rPr>
                <w:sz w:val="20"/>
                <w:szCs w:val="20"/>
                <w:lang w:val="ro-RO"/>
              </w:rPr>
            </w:pPr>
            <w:r w:rsidRPr="00B0160C">
              <w:rPr>
                <w:sz w:val="20"/>
                <w:szCs w:val="20"/>
                <w:lang w:val="ro-RO"/>
              </w:rPr>
              <w:t>12.</w:t>
            </w:r>
            <w:r w:rsidR="006B186E">
              <w:rPr>
                <w:sz w:val="20"/>
                <w:szCs w:val="20"/>
                <w:lang w:val="ro-RO"/>
              </w:rPr>
              <w:t xml:space="preserve"> </w:t>
            </w:r>
            <w:r w:rsidRPr="00B0160C">
              <w:rPr>
                <w:sz w:val="20"/>
                <w:szCs w:val="20"/>
                <w:lang w:val="ro-RO"/>
              </w:rPr>
              <w:t>Pasca MD. (2011). Curs de comunicare medic-pacient, UMF Tg. Mureș.</w:t>
            </w:r>
          </w:p>
          <w:p w14:paraId="042A0F2B" w14:textId="77777777" w:rsidR="00204658" w:rsidRPr="00B0160C" w:rsidRDefault="00204658" w:rsidP="00204658">
            <w:pPr>
              <w:textAlignment w:val="top"/>
              <w:rPr>
                <w:sz w:val="20"/>
                <w:szCs w:val="20"/>
                <w:lang w:val="ro-RO"/>
              </w:rPr>
            </w:pPr>
            <w:r w:rsidRPr="00B0160C">
              <w:rPr>
                <w:sz w:val="20"/>
                <w:szCs w:val="20"/>
                <w:lang w:val="ro-RO"/>
              </w:rPr>
              <w:t>13.</w:t>
            </w:r>
            <w:r w:rsidR="006B186E">
              <w:rPr>
                <w:sz w:val="20"/>
                <w:szCs w:val="20"/>
                <w:lang w:val="ro-RO"/>
              </w:rPr>
              <w:t xml:space="preserve"> </w:t>
            </w:r>
            <w:r w:rsidRPr="00B0160C">
              <w:rPr>
                <w:sz w:val="20"/>
                <w:szCs w:val="20"/>
                <w:lang w:val="ro-RO"/>
              </w:rPr>
              <w:t>Pasca MD. (2008). Curs de psihologie medicală. UMF Tg. Mureș.</w:t>
            </w:r>
          </w:p>
          <w:p w14:paraId="5C949ADE" w14:textId="77777777" w:rsidR="00204658" w:rsidRPr="00B0160C" w:rsidRDefault="00204658" w:rsidP="00204658">
            <w:pPr>
              <w:textAlignment w:val="top"/>
              <w:rPr>
                <w:sz w:val="20"/>
                <w:szCs w:val="20"/>
                <w:lang w:val="ro-RO"/>
              </w:rPr>
            </w:pPr>
            <w:r w:rsidRPr="00B0160C">
              <w:rPr>
                <w:sz w:val="20"/>
                <w:szCs w:val="20"/>
                <w:lang w:val="ro-RO"/>
              </w:rPr>
              <w:t>14.</w:t>
            </w:r>
            <w:r w:rsidR="006B186E">
              <w:rPr>
                <w:sz w:val="20"/>
                <w:szCs w:val="20"/>
                <w:lang w:val="ro-RO"/>
              </w:rPr>
              <w:t xml:space="preserve"> </w:t>
            </w:r>
            <w:r w:rsidRPr="00B0160C">
              <w:rPr>
                <w:sz w:val="20"/>
                <w:szCs w:val="20"/>
                <w:lang w:val="ro-RO"/>
              </w:rPr>
              <w:t>Pânişoară IO. (2004). Comunicarea eficientă. Ediţia a III-a. Polirom: Iaşi.</w:t>
            </w:r>
          </w:p>
          <w:p w14:paraId="4C0623F8" w14:textId="77777777" w:rsidR="00204658" w:rsidRPr="00B0160C" w:rsidRDefault="00204658" w:rsidP="00204658">
            <w:pPr>
              <w:textAlignment w:val="top"/>
              <w:rPr>
                <w:sz w:val="20"/>
                <w:szCs w:val="20"/>
                <w:lang w:val="ro-RO"/>
              </w:rPr>
            </w:pPr>
            <w:r w:rsidRPr="00B0160C">
              <w:rPr>
                <w:sz w:val="20"/>
                <w:szCs w:val="20"/>
                <w:lang w:val="ro-RO"/>
              </w:rPr>
              <w:t>15.</w:t>
            </w:r>
            <w:r w:rsidR="006B186E">
              <w:rPr>
                <w:sz w:val="20"/>
                <w:szCs w:val="20"/>
                <w:lang w:val="ro-RO"/>
              </w:rPr>
              <w:t xml:space="preserve"> </w:t>
            </w:r>
            <w:r w:rsidRPr="00B0160C">
              <w:rPr>
                <w:sz w:val="20"/>
                <w:szCs w:val="20"/>
                <w:lang w:val="ro-RO"/>
              </w:rPr>
              <w:t xml:space="preserve">Popa-Velea O. (2010). Științele comportamentului uman. Aplicații în medicină. București: </w:t>
            </w:r>
            <w:r w:rsidR="006B186E">
              <w:rPr>
                <w:sz w:val="20"/>
                <w:szCs w:val="20"/>
                <w:lang w:val="ro-RO"/>
              </w:rPr>
              <w:t xml:space="preserve">Editura </w:t>
            </w:r>
            <w:r w:rsidRPr="00B0160C">
              <w:rPr>
                <w:sz w:val="20"/>
                <w:szCs w:val="20"/>
                <w:lang w:val="ro-RO"/>
              </w:rPr>
              <w:t>Trei.</w:t>
            </w:r>
          </w:p>
          <w:p w14:paraId="229EBB76" w14:textId="77777777" w:rsidR="00473C10" w:rsidRPr="00B0160C" w:rsidRDefault="00473C10" w:rsidP="00204658">
            <w:pPr>
              <w:textAlignment w:val="top"/>
              <w:rPr>
                <w:sz w:val="20"/>
                <w:szCs w:val="20"/>
                <w:lang w:val="ro-RO"/>
              </w:rPr>
            </w:pPr>
          </w:p>
          <w:p w14:paraId="3E8A5397" w14:textId="2F68C396" w:rsidR="00473C10" w:rsidRPr="00B0160C" w:rsidRDefault="00473C10" w:rsidP="009F43A8">
            <w:pPr>
              <w:textAlignment w:val="top"/>
              <w:rPr>
                <w:b/>
                <w:sz w:val="20"/>
                <w:szCs w:val="20"/>
                <w:u w:val="single"/>
                <w:lang w:val="ro-RO"/>
              </w:rPr>
            </w:pPr>
            <w:r w:rsidRPr="00B0160C">
              <w:rPr>
                <w:b/>
                <w:sz w:val="20"/>
                <w:szCs w:val="20"/>
                <w:u w:val="single"/>
                <w:lang w:val="ro-RO"/>
              </w:rPr>
              <w:t xml:space="preserve">Neuropsihologie </w:t>
            </w:r>
            <w:r w:rsidRPr="00B0160C">
              <w:rPr>
                <w:b/>
                <w:sz w:val="20"/>
                <w:szCs w:val="20"/>
                <w:u w:val="single"/>
              </w:rPr>
              <w:t xml:space="preserve">/ </w:t>
            </w:r>
            <w:r w:rsidRPr="00B0160C">
              <w:rPr>
                <w:b/>
                <w:sz w:val="20"/>
                <w:szCs w:val="20"/>
                <w:u w:val="single"/>
                <w:lang w:val="ro-RO"/>
              </w:rPr>
              <w:t>Psihologie şi analiza datelor</w:t>
            </w:r>
          </w:p>
          <w:p w14:paraId="5BB5AAC2" w14:textId="77777777" w:rsidR="00B132D0" w:rsidRPr="00B0160C" w:rsidRDefault="00D504D1" w:rsidP="00D504D1">
            <w:pPr>
              <w:jc w:val="both"/>
              <w:rPr>
                <w:sz w:val="20"/>
                <w:szCs w:val="20"/>
                <w:u w:val="single"/>
                <w:lang w:val="ro-RO"/>
              </w:rPr>
            </w:pPr>
            <w:r w:rsidRPr="00B0160C">
              <w:rPr>
                <w:sz w:val="20"/>
                <w:szCs w:val="20"/>
                <w:u w:val="single"/>
                <w:lang w:val="ro-RO"/>
              </w:rPr>
              <w:t xml:space="preserve">Tematică: </w:t>
            </w:r>
          </w:p>
          <w:p w14:paraId="6364CBB0" w14:textId="77777777" w:rsidR="00B132D0" w:rsidRDefault="00B132D0" w:rsidP="00B132D0">
            <w:pPr>
              <w:jc w:val="both"/>
              <w:rPr>
                <w:sz w:val="20"/>
                <w:szCs w:val="20"/>
                <w:lang w:val="ro-RO"/>
              </w:rPr>
            </w:pPr>
            <w:r>
              <w:rPr>
                <w:sz w:val="20"/>
                <w:szCs w:val="20"/>
                <w:lang w:val="ro-RO"/>
              </w:rPr>
              <w:t xml:space="preserve">1. </w:t>
            </w:r>
            <w:r w:rsidRPr="00B132D0">
              <w:rPr>
                <w:sz w:val="20"/>
                <w:szCs w:val="20"/>
                <w:lang w:val="ro-RO"/>
              </w:rPr>
              <w:t>Dezvoltarea sistemului nervos in ontogeneza</w:t>
            </w:r>
          </w:p>
          <w:p w14:paraId="2CE6F867" w14:textId="77777777" w:rsidR="00B132D0" w:rsidRDefault="00B132D0" w:rsidP="00B132D0">
            <w:pPr>
              <w:jc w:val="both"/>
              <w:rPr>
                <w:sz w:val="20"/>
                <w:szCs w:val="20"/>
                <w:lang w:val="ro-RO"/>
              </w:rPr>
            </w:pPr>
            <w:r>
              <w:rPr>
                <w:sz w:val="20"/>
                <w:szCs w:val="20"/>
                <w:lang w:val="ro-RO"/>
              </w:rPr>
              <w:t xml:space="preserve">2. </w:t>
            </w:r>
            <w:r w:rsidRPr="00B132D0">
              <w:rPr>
                <w:sz w:val="20"/>
                <w:szCs w:val="20"/>
                <w:lang w:val="ro-RO"/>
              </w:rPr>
              <w:t>Influente timpurii in dezvoltarea cerebrala</w:t>
            </w:r>
          </w:p>
          <w:p w14:paraId="33D45C9D" w14:textId="77777777" w:rsidR="00B132D0" w:rsidRDefault="00B132D0" w:rsidP="00B132D0">
            <w:pPr>
              <w:jc w:val="both"/>
              <w:rPr>
                <w:sz w:val="20"/>
                <w:szCs w:val="20"/>
                <w:lang w:val="ro-RO"/>
              </w:rPr>
            </w:pPr>
            <w:r>
              <w:rPr>
                <w:sz w:val="20"/>
                <w:szCs w:val="20"/>
                <w:lang w:val="ro-RO"/>
              </w:rPr>
              <w:t xml:space="preserve">3. </w:t>
            </w:r>
            <w:r w:rsidRPr="00B132D0">
              <w:rPr>
                <w:sz w:val="20"/>
                <w:szCs w:val="20"/>
                <w:lang w:val="ro-RO"/>
              </w:rPr>
              <w:t>Abordarea neuropsihologiei din perspectiva istorica si teoretica</w:t>
            </w:r>
          </w:p>
          <w:p w14:paraId="74F1BAAA" w14:textId="77777777" w:rsidR="00B132D0" w:rsidRDefault="00B132D0" w:rsidP="00B132D0">
            <w:pPr>
              <w:jc w:val="both"/>
              <w:rPr>
                <w:sz w:val="20"/>
                <w:szCs w:val="20"/>
                <w:lang w:val="ro-RO"/>
              </w:rPr>
            </w:pPr>
            <w:r>
              <w:rPr>
                <w:sz w:val="20"/>
                <w:szCs w:val="20"/>
                <w:lang w:val="ro-RO"/>
              </w:rPr>
              <w:t xml:space="preserve">4. </w:t>
            </w:r>
            <w:r w:rsidRPr="00B132D0">
              <w:rPr>
                <w:sz w:val="20"/>
                <w:szCs w:val="20"/>
                <w:lang w:val="ro-RO"/>
              </w:rPr>
              <w:t>Celulele nervoase: tipuri, structura si fiziologie</w:t>
            </w:r>
          </w:p>
          <w:p w14:paraId="7892FE78" w14:textId="77777777" w:rsidR="00B132D0" w:rsidRDefault="00B132D0" w:rsidP="00B132D0">
            <w:pPr>
              <w:jc w:val="both"/>
              <w:rPr>
                <w:sz w:val="20"/>
                <w:szCs w:val="20"/>
                <w:lang w:val="ro-RO"/>
              </w:rPr>
            </w:pPr>
            <w:r>
              <w:rPr>
                <w:sz w:val="20"/>
                <w:szCs w:val="20"/>
                <w:lang w:val="ro-RO"/>
              </w:rPr>
              <w:t xml:space="preserve">5. </w:t>
            </w:r>
            <w:r w:rsidRPr="00B132D0">
              <w:rPr>
                <w:sz w:val="20"/>
                <w:szCs w:val="20"/>
                <w:lang w:val="ro-RO"/>
              </w:rPr>
              <w:t>Neurotransmitatori</w:t>
            </w:r>
          </w:p>
          <w:p w14:paraId="3A394565" w14:textId="77777777" w:rsidR="00B132D0" w:rsidRPr="00B132D0" w:rsidRDefault="00B132D0" w:rsidP="00B132D0">
            <w:pPr>
              <w:jc w:val="both"/>
              <w:rPr>
                <w:sz w:val="20"/>
                <w:szCs w:val="20"/>
                <w:lang w:val="ro-RO"/>
              </w:rPr>
            </w:pPr>
            <w:r>
              <w:rPr>
                <w:sz w:val="20"/>
                <w:szCs w:val="20"/>
                <w:lang w:val="ro-RO"/>
              </w:rPr>
              <w:t xml:space="preserve">6. </w:t>
            </w:r>
            <w:r w:rsidRPr="00B132D0">
              <w:rPr>
                <w:sz w:val="20"/>
                <w:szCs w:val="20"/>
                <w:lang w:val="ro-RO"/>
              </w:rPr>
              <w:t>Sistemul nervos central: structuri si functii</w:t>
            </w:r>
          </w:p>
          <w:p w14:paraId="4227FAA6" w14:textId="77777777" w:rsidR="00B132D0" w:rsidRDefault="00B132D0" w:rsidP="00B132D0">
            <w:pPr>
              <w:jc w:val="both"/>
              <w:rPr>
                <w:sz w:val="20"/>
                <w:szCs w:val="20"/>
                <w:lang w:val="ro-RO"/>
              </w:rPr>
            </w:pPr>
            <w:r>
              <w:rPr>
                <w:sz w:val="20"/>
                <w:szCs w:val="20"/>
                <w:lang w:val="ro-RO"/>
              </w:rPr>
              <w:t xml:space="preserve">7. </w:t>
            </w:r>
            <w:r w:rsidRPr="00B132D0">
              <w:rPr>
                <w:sz w:val="20"/>
                <w:szCs w:val="20"/>
                <w:lang w:val="ro-RO"/>
              </w:rPr>
              <w:t>Sistemul nervos periferic: structuri si functii</w:t>
            </w:r>
          </w:p>
          <w:p w14:paraId="12C78CAC" w14:textId="77777777" w:rsidR="00B132D0" w:rsidRDefault="00B132D0" w:rsidP="00B132D0">
            <w:pPr>
              <w:jc w:val="both"/>
              <w:rPr>
                <w:sz w:val="20"/>
                <w:szCs w:val="20"/>
                <w:lang w:val="ro-RO"/>
              </w:rPr>
            </w:pPr>
            <w:r>
              <w:rPr>
                <w:sz w:val="20"/>
                <w:szCs w:val="20"/>
                <w:lang w:val="ro-RO"/>
              </w:rPr>
              <w:t xml:space="preserve">8. </w:t>
            </w:r>
            <w:r w:rsidRPr="00B132D0">
              <w:rPr>
                <w:sz w:val="20"/>
                <w:szCs w:val="20"/>
                <w:lang w:val="ro-RO"/>
              </w:rPr>
              <w:t>Specializarea hemisferica si plasticitatea cerebrala</w:t>
            </w:r>
          </w:p>
          <w:p w14:paraId="0C6C5836" w14:textId="77777777" w:rsidR="00B132D0" w:rsidRDefault="00B132D0" w:rsidP="00B132D0">
            <w:pPr>
              <w:jc w:val="both"/>
              <w:rPr>
                <w:sz w:val="20"/>
                <w:szCs w:val="20"/>
                <w:lang w:val="ro-RO"/>
              </w:rPr>
            </w:pPr>
            <w:r>
              <w:rPr>
                <w:sz w:val="20"/>
                <w:szCs w:val="20"/>
                <w:lang w:val="ro-RO"/>
              </w:rPr>
              <w:t xml:space="preserve">9. </w:t>
            </w:r>
            <w:r w:rsidRPr="00B132D0">
              <w:rPr>
                <w:sz w:val="20"/>
                <w:szCs w:val="20"/>
                <w:lang w:val="ro-RO"/>
              </w:rPr>
              <w:t>Metodologii de investigare in neuropsihologie</w:t>
            </w:r>
          </w:p>
          <w:p w14:paraId="3380CC29" w14:textId="77777777" w:rsidR="00B132D0" w:rsidRDefault="00B132D0" w:rsidP="00B132D0">
            <w:pPr>
              <w:jc w:val="both"/>
              <w:rPr>
                <w:sz w:val="20"/>
                <w:szCs w:val="20"/>
                <w:lang w:val="ro-RO"/>
              </w:rPr>
            </w:pPr>
            <w:r>
              <w:rPr>
                <w:sz w:val="20"/>
                <w:szCs w:val="20"/>
                <w:lang w:val="ro-RO"/>
              </w:rPr>
              <w:t xml:space="preserve">10. </w:t>
            </w:r>
            <w:r w:rsidRPr="00B132D0">
              <w:rPr>
                <w:sz w:val="20"/>
                <w:szCs w:val="20"/>
                <w:lang w:val="ro-RO"/>
              </w:rPr>
              <w:t>Tulburari de natura neuropsihica</w:t>
            </w:r>
          </w:p>
          <w:p w14:paraId="6F2511BD" w14:textId="77777777" w:rsidR="006A0D2F" w:rsidRDefault="006A0D2F" w:rsidP="00B132D0">
            <w:pPr>
              <w:jc w:val="both"/>
              <w:rPr>
                <w:sz w:val="20"/>
                <w:szCs w:val="20"/>
                <w:lang w:val="ro-RO"/>
              </w:rPr>
            </w:pPr>
            <w:r>
              <w:rPr>
                <w:sz w:val="20"/>
                <w:szCs w:val="20"/>
                <w:lang w:val="ro-RO"/>
              </w:rPr>
              <w:t>11. Introducere in metode experimentale in psihologie</w:t>
            </w:r>
          </w:p>
          <w:p w14:paraId="7C267F7C" w14:textId="77777777" w:rsidR="006A0D2F" w:rsidRDefault="006A0D2F" w:rsidP="00B132D0">
            <w:pPr>
              <w:jc w:val="both"/>
              <w:rPr>
                <w:sz w:val="20"/>
                <w:szCs w:val="20"/>
                <w:lang w:val="ro-RO"/>
              </w:rPr>
            </w:pPr>
            <w:r>
              <w:rPr>
                <w:sz w:val="20"/>
                <w:szCs w:val="20"/>
                <w:lang w:val="ro-RO"/>
              </w:rPr>
              <w:t>12. Testarea ipotezelor</w:t>
            </w:r>
          </w:p>
          <w:p w14:paraId="6BF5B3C0" w14:textId="77777777" w:rsidR="006A0D2F" w:rsidRDefault="006A0D2F" w:rsidP="00B132D0">
            <w:pPr>
              <w:jc w:val="both"/>
              <w:rPr>
                <w:sz w:val="20"/>
                <w:szCs w:val="20"/>
                <w:lang w:val="ro-RO"/>
              </w:rPr>
            </w:pPr>
            <w:r>
              <w:rPr>
                <w:sz w:val="20"/>
                <w:szCs w:val="20"/>
                <w:lang w:val="ro-RO"/>
              </w:rPr>
              <w:t>13. Designul experimental</w:t>
            </w:r>
          </w:p>
          <w:p w14:paraId="4BFDC8C2" w14:textId="77777777" w:rsidR="006A0D2F" w:rsidRDefault="006A0D2F" w:rsidP="00B132D0">
            <w:pPr>
              <w:jc w:val="both"/>
              <w:rPr>
                <w:sz w:val="20"/>
                <w:szCs w:val="20"/>
                <w:lang w:val="ro-RO"/>
              </w:rPr>
            </w:pPr>
            <w:r>
              <w:rPr>
                <w:sz w:val="20"/>
                <w:szCs w:val="20"/>
                <w:lang w:val="ro-RO"/>
              </w:rPr>
              <w:t>14. Scale de masurare in psihologie</w:t>
            </w:r>
          </w:p>
          <w:p w14:paraId="620B85A1" w14:textId="77777777" w:rsidR="006A0D2F" w:rsidRDefault="006A0D2F" w:rsidP="00B132D0">
            <w:pPr>
              <w:jc w:val="both"/>
              <w:rPr>
                <w:sz w:val="20"/>
                <w:szCs w:val="20"/>
                <w:lang w:val="ro-RO"/>
              </w:rPr>
            </w:pPr>
            <w:r>
              <w:rPr>
                <w:sz w:val="20"/>
                <w:szCs w:val="20"/>
                <w:lang w:val="ro-RO"/>
              </w:rPr>
              <w:t>15. Participanti, loturi experimentale, populatii</w:t>
            </w:r>
          </w:p>
          <w:p w14:paraId="6F125271" w14:textId="77777777" w:rsidR="00281A25" w:rsidRDefault="00281A25" w:rsidP="00B132D0">
            <w:pPr>
              <w:jc w:val="both"/>
              <w:rPr>
                <w:sz w:val="20"/>
                <w:szCs w:val="20"/>
                <w:lang w:val="ro-RO"/>
              </w:rPr>
            </w:pPr>
            <w:r>
              <w:rPr>
                <w:sz w:val="20"/>
                <w:szCs w:val="20"/>
                <w:lang w:val="ro-RO"/>
              </w:rPr>
              <w:t>16. Teste statistice pentru masurarea asocierii dintre variabile si compararea grupurilor</w:t>
            </w:r>
          </w:p>
          <w:p w14:paraId="2CF1BAE7" w14:textId="77777777" w:rsidR="006A0D2F" w:rsidRDefault="00281A25" w:rsidP="00B132D0">
            <w:pPr>
              <w:jc w:val="both"/>
              <w:rPr>
                <w:sz w:val="20"/>
                <w:szCs w:val="20"/>
                <w:lang w:val="ro-RO"/>
              </w:rPr>
            </w:pPr>
            <w:r>
              <w:rPr>
                <w:sz w:val="20"/>
                <w:szCs w:val="20"/>
                <w:lang w:val="ro-RO"/>
              </w:rPr>
              <w:t>17</w:t>
            </w:r>
            <w:r w:rsidR="006A0D2F">
              <w:rPr>
                <w:sz w:val="20"/>
                <w:szCs w:val="20"/>
                <w:lang w:val="ro-RO"/>
              </w:rPr>
              <w:t>. Interpretarea rezultatelor in psihologie</w:t>
            </w:r>
          </w:p>
          <w:p w14:paraId="509C0184" w14:textId="77777777" w:rsidR="00281A25" w:rsidRDefault="00281A25" w:rsidP="00B132D0">
            <w:pPr>
              <w:jc w:val="both"/>
              <w:rPr>
                <w:sz w:val="20"/>
                <w:szCs w:val="20"/>
                <w:lang w:val="ro-RO"/>
              </w:rPr>
            </w:pPr>
            <w:r>
              <w:rPr>
                <w:sz w:val="20"/>
                <w:szCs w:val="20"/>
                <w:lang w:val="ro-RO"/>
              </w:rPr>
              <w:t>18. Validitatea, fidelitatea si replicabilitatea rezultatelor</w:t>
            </w:r>
          </w:p>
          <w:p w14:paraId="0BF2F761" w14:textId="77777777" w:rsidR="00281A25" w:rsidRDefault="00281A25" w:rsidP="00B132D0">
            <w:pPr>
              <w:jc w:val="both"/>
              <w:rPr>
                <w:sz w:val="20"/>
                <w:szCs w:val="20"/>
                <w:lang w:val="ro-RO"/>
              </w:rPr>
            </w:pPr>
            <w:r>
              <w:rPr>
                <w:sz w:val="20"/>
                <w:szCs w:val="20"/>
                <w:lang w:val="ro-RO"/>
              </w:rPr>
              <w:t>19. Redactarea si reprezentarea vizuala a rezultatelor unui studiu</w:t>
            </w:r>
          </w:p>
          <w:p w14:paraId="0308F03A" w14:textId="77777777" w:rsidR="00D504D1" w:rsidRPr="00B0160C" w:rsidRDefault="00281A25" w:rsidP="00D504D1">
            <w:pPr>
              <w:jc w:val="both"/>
              <w:rPr>
                <w:sz w:val="20"/>
                <w:szCs w:val="20"/>
                <w:lang w:val="ro-RO"/>
              </w:rPr>
            </w:pPr>
            <w:r>
              <w:rPr>
                <w:sz w:val="20"/>
                <w:szCs w:val="20"/>
                <w:lang w:val="ro-RO"/>
              </w:rPr>
              <w:t>20. Aspecte etice in masurarea experimentala</w:t>
            </w:r>
          </w:p>
          <w:p w14:paraId="08F48617" w14:textId="77777777" w:rsidR="00D504D1" w:rsidRPr="00B0160C" w:rsidRDefault="00D504D1" w:rsidP="00D504D1">
            <w:pPr>
              <w:jc w:val="both"/>
              <w:rPr>
                <w:sz w:val="20"/>
                <w:szCs w:val="20"/>
                <w:lang w:val="ro-RO"/>
              </w:rPr>
            </w:pPr>
            <w:r w:rsidRPr="00B0160C">
              <w:rPr>
                <w:sz w:val="20"/>
                <w:szCs w:val="20"/>
                <w:u w:val="single"/>
                <w:lang w:val="ro-RO"/>
              </w:rPr>
              <w:t>Bibliografie:</w:t>
            </w:r>
          </w:p>
          <w:p w14:paraId="27C8C97F" w14:textId="77777777" w:rsidR="00617767" w:rsidRDefault="00617767" w:rsidP="00617767">
            <w:pPr>
              <w:textAlignment w:val="top"/>
              <w:rPr>
                <w:sz w:val="20"/>
                <w:szCs w:val="20"/>
                <w:lang w:val="ro-RO"/>
              </w:rPr>
            </w:pPr>
            <w:r>
              <w:rPr>
                <w:sz w:val="20"/>
                <w:szCs w:val="20"/>
                <w:lang w:val="ro-RO"/>
              </w:rPr>
              <w:t xml:space="preserve">1. </w:t>
            </w:r>
            <w:r w:rsidRPr="00617767">
              <w:rPr>
                <w:sz w:val="20"/>
                <w:szCs w:val="20"/>
                <w:lang w:val="ro-RO"/>
              </w:rPr>
              <w:t>American  Psychiatric  Association  (2016). DSM-5.  Manual  de  diagnostic  şi  clasificare statistică a tulburărilor mintale. Bucureşti: Editura Medicală Callisto.</w:t>
            </w:r>
          </w:p>
          <w:p w14:paraId="5CE6CCE4" w14:textId="77777777" w:rsidR="00617767" w:rsidRDefault="00617767" w:rsidP="00617767">
            <w:pPr>
              <w:textAlignment w:val="top"/>
              <w:rPr>
                <w:sz w:val="20"/>
                <w:szCs w:val="20"/>
                <w:lang w:val="ro-RO"/>
              </w:rPr>
            </w:pPr>
            <w:r>
              <w:rPr>
                <w:sz w:val="20"/>
                <w:szCs w:val="20"/>
                <w:lang w:val="ro-RO"/>
              </w:rPr>
              <w:t xml:space="preserve">2. </w:t>
            </w:r>
            <w:r w:rsidRPr="00617767">
              <w:rPr>
                <w:sz w:val="20"/>
                <w:szCs w:val="20"/>
                <w:lang w:val="ro-RO"/>
              </w:rPr>
              <w:t>Belba Adriana (2013), Științele comportamen</w:t>
            </w:r>
            <w:r>
              <w:rPr>
                <w:sz w:val="20"/>
                <w:szCs w:val="20"/>
                <w:lang w:val="ro-RO"/>
              </w:rPr>
              <w:t>tului, Ed. Universității Oradea</w:t>
            </w:r>
          </w:p>
          <w:p w14:paraId="1D4F2787" w14:textId="77777777" w:rsidR="00617767" w:rsidRDefault="00617767" w:rsidP="00617767">
            <w:pPr>
              <w:textAlignment w:val="top"/>
              <w:rPr>
                <w:sz w:val="20"/>
                <w:szCs w:val="20"/>
                <w:lang w:val="ro-RO"/>
              </w:rPr>
            </w:pPr>
            <w:r>
              <w:rPr>
                <w:sz w:val="20"/>
                <w:szCs w:val="20"/>
                <w:lang w:val="ro-RO"/>
              </w:rPr>
              <w:t xml:space="preserve">3. </w:t>
            </w:r>
            <w:r w:rsidRPr="00617767">
              <w:rPr>
                <w:sz w:val="20"/>
                <w:szCs w:val="20"/>
                <w:lang w:val="ro-RO"/>
              </w:rPr>
              <w:t>Dănăilă,  L., Golu, M. (2000). Tratat  de  neuropsihologie. Vol I &amp; II. Bucureşti: Editura Medicală</w:t>
            </w:r>
          </w:p>
          <w:p w14:paraId="00AC1600" w14:textId="77777777" w:rsidR="00617767" w:rsidRPr="00617767" w:rsidRDefault="00617767" w:rsidP="00617767">
            <w:pPr>
              <w:textAlignment w:val="top"/>
              <w:rPr>
                <w:sz w:val="20"/>
                <w:szCs w:val="20"/>
                <w:lang w:val="ro-RO"/>
              </w:rPr>
            </w:pPr>
            <w:r>
              <w:rPr>
                <w:sz w:val="20"/>
                <w:szCs w:val="20"/>
                <w:lang w:val="ro-RO"/>
              </w:rPr>
              <w:t xml:space="preserve">4. </w:t>
            </w:r>
            <w:r w:rsidRPr="00617767">
              <w:rPr>
                <w:sz w:val="20"/>
                <w:szCs w:val="20"/>
                <w:lang w:val="ro-RO"/>
              </w:rPr>
              <w:t>Enătescu, C., Enătescu, V.R., (2007) Dialogul medic-</w:t>
            </w:r>
            <w:r>
              <w:rPr>
                <w:sz w:val="20"/>
                <w:szCs w:val="20"/>
                <w:lang w:val="ro-RO"/>
              </w:rPr>
              <w:t>bolnav, Ed. Dacia, Cluj-Napoca</w:t>
            </w:r>
          </w:p>
          <w:p w14:paraId="64D4BB11" w14:textId="77777777" w:rsidR="00617767" w:rsidRPr="00617767" w:rsidRDefault="00617767" w:rsidP="00617767">
            <w:pPr>
              <w:textAlignment w:val="top"/>
              <w:rPr>
                <w:sz w:val="20"/>
                <w:szCs w:val="20"/>
                <w:lang w:val="ro-RO"/>
              </w:rPr>
            </w:pPr>
            <w:r>
              <w:rPr>
                <w:sz w:val="20"/>
                <w:szCs w:val="20"/>
                <w:lang w:val="ro-RO"/>
              </w:rPr>
              <w:t xml:space="preserve">5. </w:t>
            </w:r>
            <w:r w:rsidRPr="00617767">
              <w:rPr>
                <w:sz w:val="20"/>
                <w:szCs w:val="20"/>
                <w:lang w:val="ro-RO"/>
              </w:rPr>
              <w:t>Goldstein, L.H., &amp; McNeil, J.E., Eds. (2012). Clinical neuropsychology: A practical guide to assessment and management for clinicians (2nd ed.). Chichester, UK: Wiley-Blackwell</w:t>
            </w:r>
          </w:p>
          <w:p w14:paraId="50195670" w14:textId="77777777" w:rsidR="00617767" w:rsidRDefault="00617767" w:rsidP="00617767">
            <w:pPr>
              <w:textAlignment w:val="top"/>
              <w:rPr>
                <w:sz w:val="20"/>
                <w:szCs w:val="20"/>
                <w:lang w:val="ro-RO"/>
              </w:rPr>
            </w:pPr>
            <w:r>
              <w:rPr>
                <w:sz w:val="20"/>
                <w:szCs w:val="20"/>
                <w:lang w:val="ro-RO"/>
              </w:rPr>
              <w:t xml:space="preserve">6. </w:t>
            </w:r>
            <w:r w:rsidRPr="00617767">
              <w:rPr>
                <w:sz w:val="20"/>
                <w:szCs w:val="20"/>
                <w:lang w:val="ro-RO"/>
              </w:rPr>
              <w:t>Kolb, B., &amp; Wishaw, I.Q. (2009). Fundamentals of Human Neuropsychology, 6th Edition, New York: Worth Publishers</w:t>
            </w:r>
          </w:p>
          <w:p w14:paraId="7715F521" w14:textId="77777777" w:rsidR="00617767" w:rsidRPr="00617767" w:rsidRDefault="00617767" w:rsidP="00617767">
            <w:pPr>
              <w:textAlignment w:val="top"/>
              <w:rPr>
                <w:sz w:val="20"/>
                <w:szCs w:val="20"/>
                <w:lang w:val="ro-RO"/>
              </w:rPr>
            </w:pPr>
            <w:r>
              <w:rPr>
                <w:sz w:val="20"/>
                <w:szCs w:val="20"/>
                <w:lang w:val="ro-RO"/>
              </w:rPr>
              <w:t xml:space="preserve">7. </w:t>
            </w:r>
            <w:r w:rsidRPr="00617767">
              <w:rPr>
                <w:sz w:val="20"/>
                <w:szCs w:val="20"/>
                <w:lang w:val="ro-RO"/>
              </w:rPr>
              <w:t>Lăzărescu, M. – Psihopatologie Clinicã. Ed.Helicon, Timișoara, 1994</w:t>
            </w:r>
          </w:p>
          <w:p w14:paraId="2069E927" w14:textId="77777777" w:rsidR="00617767" w:rsidRDefault="00617767" w:rsidP="00617767">
            <w:pPr>
              <w:textAlignment w:val="top"/>
              <w:rPr>
                <w:sz w:val="20"/>
                <w:szCs w:val="20"/>
                <w:lang w:val="ro-RO"/>
              </w:rPr>
            </w:pPr>
            <w:r>
              <w:rPr>
                <w:sz w:val="20"/>
                <w:szCs w:val="20"/>
                <w:lang w:val="ro-RO"/>
              </w:rPr>
              <w:t xml:space="preserve">8. </w:t>
            </w:r>
            <w:r w:rsidRPr="00617767">
              <w:rPr>
                <w:sz w:val="20"/>
                <w:szCs w:val="20"/>
                <w:lang w:val="ro-RO"/>
              </w:rPr>
              <w:t>Lezak, M.D., Howieson, D.B., Bigler, E.D., &amp; Tranel, D. (2012). Neuropsychological assessment (5th ed.). New York: Oxford University Press.</w:t>
            </w:r>
          </w:p>
          <w:p w14:paraId="1A2241E1" w14:textId="77777777" w:rsidR="00B0160C" w:rsidRPr="00B0160C" w:rsidRDefault="00B0160C" w:rsidP="00B0160C">
            <w:pPr>
              <w:rPr>
                <w:bCs/>
                <w:sz w:val="20"/>
                <w:szCs w:val="20"/>
                <w:lang w:val="en-GB"/>
              </w:rPr>
            </w:pPr>
            <w:r>
              <w:rPr>
                <w:sz w:val="20"/>
                <w:szCs w:val="20"/>
              </w:rPr>
              <w:t xml:space="preserve">9. Nelson, C.A., Fox, N.A., &amp; </w:t>
            </w:r>
            <w:proofErr w:type="spellStart"/>
            <w:r>
              <w:rPr>
                <w:sz w:val="20"/>
                <w:szCs w:val="20"/>
              </w:rPr>
              <w:t>Zeanah</w:t>
            </w:r>
            <w:proofErr w:type="spellEnd"/>
            <w:r>
              <w:rPr>
                <w:sz w:val="20"/>
                <w:szCs w:val="20"/>
              </w:rPr>
              <w:t xml:space="preserve">, C.H. (2014). </w:t>
            </w:r>
            <w:proofErr w:type="spellStart"/>
            <w:r w:rsidRPr="004D763D">
              <w:rPr>
                <w:bCs/>
                <w:sz w:val="20"/>
                <w:szCs w:val="20"/>
                <w:lang w:val="en-GB"/>
              </w:rPr>
              <w:t>Copiii</w:t>
            </w:r>
            <w:proofErr w:type="spellEnd"/>
            <w:r w:rsidRPr="004D763D">
              <w:rPr>
                <w:bCs/>
                <w:sz w:val="20"/>
                <w:szCs w:val="20"/>
                <w:lang w:val="en-GB"/>
              </w:rPr>
              <w:t xml:space="preserve"> </w:t>
            </w:r>
            <w:proofErr w:type="spellStart"/>
            <w:r w:rsidRPr="004D763D">
              <w:rPr>
                <w:bCs/>
                <w:sz w:val="20"/>
                <w:szCs w:val="20"/>
                <w:lang w:val="en-GB"/>
              </w:rPr>
              <w:t>abandonaţi</w:t>
            </w:r>
            <w:proofErr w:type="spellEnd"/>
            <w:r w:rsidRPr="004D763D">
              <w:rPr>
                <w:bCs/>
                <w:sz w:val="20"/>
                <w:szCs w:val="20"/>
                <w:lang w:val="en-GB"/>
              </w:rPr>
              <w:t xml:space="preserve"> </w:t>
            </w:r>
            <w:proofErr w:type="spellStart"/>
            <w:r w:rsidRPr="004D763D">
              <w:rPr>
                <w:bCs/>
                <w:sz w:val="20"/>
                <w:szCs w:val="20"/>
                <w:lang w:val="en-GB"/>
              </w:rPr>
              <w:t>ai</w:t>
            </w:r>
            <w:proofErr w:type="spellEnd"/>
            <w:r w:rsidRPr="004D763D">
              <w:rPr>
                <w:bCs/>
                <w:sz w:val="20"/>
                <w:szCs w:val="20"/>
                <w:lang w:val="en-GB"/>
              </w:rPr>
              <w:t xml:space="preserve"> </w:t>
            </w:r>
            <w:proofErr w:type="spellStart"/>
            <w:r w:rsidRPr="004D763D">
              <w:rPr>
                <w:bCs/>
                <w:sz w:val="20"/>
                <w:szCs w:val="20"/>
                <w:lang w:val="en-GB"/>
              </w:rPr>
              <w:t>României</w:t>
            </w:r>
            <w:proofErr w:type="spellEnd"/>
            <w:r w:rsidRPr="004D763D">
              <w:rPr>
                <w:bCs/>
                <w:sz w:val="20"/>
                <w:szCs w:val="20"/>
                <w:lang w:val="en-GB"/>
              </w:rPr>
              <w:t xml:space="preserve">. </w:t>
            </w:r>
            <w:proofErr w:type="spellStart"/>
            <w:r w:rsidRPr="004D763D">
              <w:rPr>
                <w:bCs/>
                <w:sz w:val="20"/>
                <w:szCs w:val="20"/>
                <w:lang w:val="en-GB"/>
              </w:rPr>
              <w:t>Privaţiune</w:t>
            </w:r>
            <w:proofErr w:type="spellEnd"/>
            <w:r w:rsidRPr="004D763D">
              <w:rPr>
                <w:bCs/>
                <w:sz w:val="20"/>
                <w:szCs w:val="20"/>
                <w:lang w:val="en-GB"/>
              </w:rPr>
              <w:t xml:space="preserve">, </w:t>
            </w:r>
            <w:proofErr w:type="spellStart"/>
            <w:r w:rsidRPr="004D763D">
              <w:rPr>
                <w:bCs/>
                <w:sz w:val="20"/>
                <w:szCs w:val="20"/>
                <w:lang w:val="en-GB"/>
              </w:rPr>
              <w:t>dezvoltare</w:t>
            </w:r>
            <w:proofErr w:type="spellEnd"/>
            <w:r w:rsidRPr="004D763D">
              <w:rPr>
                <w:bCs/>
                <w:sz w:val="20"/>
                <w:szCs w:val="20"/>
                <w:lang w:val="en-GB"/>
              </w:rPr>
              <w:t xml:space="preserve"> </w:t>
            </w:r>
            <w:proofErr w:type="spellStart"/>
            <w:r w:rsidRPr="004D763D">
              <w:rPr>
                <w:bCs/>
                <w:sz w:val="20"/>
                <w:szCs w:val="20"/>
                <w:lang w:val="en-GB"/>
              </w:rPr>
              <w:t>cerebrală</w:t>
            </w:r>
            <w:proofErr w:type="spellEnd"/>
            <w:r>
              <w:rPr>
                <w:bCs/>
                <w:sz w:val="20"/>
                <w:szCs w:val="20"/>
                <w:lang w:val="en-GB"/>
              </w:rPr>
              <w:t xml:space="preserve"> </w:t>
            </w:r>
            <w:proofErr w:type="spellStart"/>
            <w:r>
              <w:rPr>
                <w:bCs/>
                <w:sz w:val="20"/>
                <w:szCs w:val="20"/>
                <w:lang w:val="en-GB"/>
              </w:rPr>
              <w:t>si</w:t>
            </w:r>
            <w:proofErr w:type="spellEnd"/>
            <w:r>
              <w:rPr>
                <w:bCs/>
                <w:sz w:val="20"/>
                <w:szCs w:val="20"/>
                <w:lang w:val="en-GB"/>
              </w:rPr>
              <w:t xml:space="preserve"> </w:t>
            </w:r>
            <w:proofErr w:type="spellStart"/>
            <w:r>
              <w:rPr>
                <w:bCs/>
                <w:sz w:val="20"/>
                <w:szCs w:val="20"/>
                <w:lang w:val="en-GB"/>
              </w:rPr>
              <w:t>eforturi</w:t>
            </w:r>
            <w:proofErr w:type="spellEnd"/>
            <w:r>
              <w:rPr>
                <w:bCs/>
                <w:sz w:val="20"/>
                <w:szCs w:val="20"/>
                <w:lang w:val="en-GB"/>
              </w:rPr>
              <w:t xml:space="preserve"> de </w:t>
            </w:r>
            <w:proofErr w:type="spellStart"/>
            <w:r>
              <w:rPr>
                <w:bCs/>
                <w:sz w:val="20"/>
                <w:szCs w:val="20"/>
                <w:lang w:val="en-GB"/>
              </w:rPr>
              <w:t>recuperare</w:t>
            </w:r>
            <w:proofErr w:type="spellEnd"/>
            <w:r>
              <w:rPr>
                <w:bCs/>
                <w:sz w:val="20"/>
                <w:szCs w:val="20"/>
                <w:lang w:val="en-GB"/>
              </w:rPr>
              <w:t xml:space="preserve">. </w:t>
            </w:r>
            <w:proofErr w:type="spellStart"/>
            <w:r>
              <w:rPr>
                <w:bCs/>
                <w:sz w:val="20"/>
                <w:szCs w:val="20"/>
                <w:lang w:val="en-GB"/>
              </w:rPr>
              <w:t>Bucuresti</w:t>
            </w:r>
            <w:proofErr w:type="spellEnd"/>
            <w:r>
              <w:rPr>
                <w:bCs/>
                <w:sz w:val="20"/>
                <w:szCs w:val="20"/>
                <w:lang w:val="en-GB"/>
              </w:rPr>
              <w:t xml:space="preserve">: </w:t>
            </w:r>
            <w:proofErr w:type="spellStart"/>
            <w:r>
              <w:rPr>
                <w:bCs/>
                <w:sz w:val="20"/>
                <w:szCs w:val="20"/>
                <w:lang w:val="en-GB"/>
              </w:rPr>
              <w:t>Editura</w:t>
            </w:r>
            <w:proofErr w:type="spellEnd"/>
            <w:r>
              <w:rPr>
                <w:bCs/>
                <w:sz w:val="20"/>
                <w:szCs w:val="20"/>
                <w:lang w:val="en-GB"/>
              </w:rPr>
              <w:t xml:space="preserve"> </w:t>
            </w:r>
            <w:proofErr w:type="spellStart"/>
            <w:r>
              <w:rPr>
                <w:bCs/>
                <w:sz w:val="20"/>
                <w:szCs w:val="20"/>
                <w:lang w:val="en-GB"/>
              </w:rPr>
              <w:t>Trei</w:t>
            </w:r>
            <w:proofErr w:type="spellEnd"/>
            <w:r>
              <w:rPr>
                <w:bCs/>
                <w:sz w:val="20"/>
                <w:szCs w:val="20"/>
                <w:lang w:val="en-GB"/>
              </w:rPr>
              <w:t>.</w:t>
            </w:r>
          </w:p>
          <w:p w14:paraId="2F461DDF" w14:textId="77777777" w:rsidR="00617767" w:rsidRDefault="00B0160C" w:rsidP="00617767">
            <w:pPr>
              <w:textAlignment w:val="top"/>
              <w:rPr>
                <w:sz w:val="20"/>
                <w:szCs w:val="20"/>
                <w:lang w:val="ro-RO"/>
              </w:rPr>
            </w:pPr>
            <w:r>
              <w:rPr>
                <w:sz w:val="20"/>
                <w:szCs w:val="20"/>
                <w:lang w:val="ro-RO"/>
              </w:rPr>
              <w:t>10</w:t>
            </w:r>
            <w:r w:rsidR="00617767">
              <w:rPr>
                <w:sz w:val="20"/>
                <w:szCs w:val="20"/>
                <w:lang w:val="ro-RO"/>
              </w:rPr>
              <w:t xml:space="preserve">. </w:t>
            </w:r>
            <w:r w:rsidR="00617767" w:rsidRPr="00617767">
              <w:rPr>
                <w:sz w:val="20"/>
                <w:szCs w:val="20"/>
                <w:lang w:val="ro-RO"/>
              </w:rPr>
              <w:t>Tudose F. (2003) Curs de Pshihologie Medicală,  Ed. Media</w:t>
            </w:r>
          </w:p>
          <w:p w14:paraId="2FF4B247" w14:textId="77777777" w:rsidR="00BD4755" w:rsidRDefault="00B0160C" w:rsidP="00BD4755">
            <w:pPr>
              <w:textAlignment w:val="top"/>
              <w:rPr>
                <w:sz w:val="20"/>
                <w:szCs w:val="20"/>
                <w:lang w:val="ro-RO"/>
              </w:rPr>
            </w:pPr>
            <w:r>
              <w:rPr>
                <w:sz w:val="20"/>
                <w:szCs w:val="20"/>
                <w:lang w:val="ro-RO"/>
              </w:rPr>
              <w:t>11</w:t>
            </w:r>
            <w:r w:rsidR="00617767">
              <w:rPr>
                <w:sz w:val="20"/>
                <w:szCs w:val="20"/>
                <w:lang w:val="ro-RO"/>
              </w:rPr>
              <w:t xml:space="preserve">. </w:t>
            </w:r>
            <w:r w:rsidR="00617767" w:rsidRPr="00617767">
              <w:rPr>
                <w:sz w:val="20"/>
                <w:szCs w:val="20"/>
                <w:lang w:val="ro-RO"/>
              </w:rPr>
              <w:t>Vintilă, M. (2007). Compendiu de neuropsihologie, Timişoara: Editura Universităţii de Vest.</w:t>
            </w:r>
          </w:p>
          <w:p w14:paraId="59682575" w14:textId="77777777" w:rsidR="0013177C" w:rsidRDefault="00B0160C" w:rsidP="00BD4755">
            <w:pPr>
              <w:textAlignment w:val="top"/>
              <w:rPr>
                <w:sz w:val="20"/>
                <w:szCs w:val="20"/>
                <w:lang w:val="ro-RO"/>
              </w:rPr>
            </w:pPr>
            <w:r>
              <w:rPr>
                <w:sz w:val="20"/>
                <w:szCs w:val="20"/>
                <w:lang w:val="ro-RO"/>
              </w:rPr>
              <w:t>12</w:t>
            </w:r>
            <w:r w:rsidR="00BD4755">
              <w:rPr>
                <w:sz w:val="20"/>
                <w:szCs w:val="20"/>
                <w:lang w:val="ro-RO"/>
              </w:rPr>
              <w:t xml:space="preserve">. </w:t>
            </w:r>
            <w:r w:rsidR="0013177C" w:rsidRPr="0013177C">
              <w:rPr>
                <w:sz w:val="20"/>
                <w:szCs w:val="20"/>
                <w:lang w:val="ro-RO"/>
              </w:rPr>
              <w:t>Anderson, N. (2007)</w:t>
            </w:r>
            <w:r w:rsidR="0013177C">
              <w:rPr>
                <w:sz w:val="20"/>
                <w:szCs w:val="20"/>
                <w:lang w:val="ro-RO"/>
              </w:rPr>
              <w:t>.</w:t>
            </w:r>
            <w:r w:rsidR="0013177C" w:rsidRPr="0013177C">
              <w:rPr>
                <w:sz w:val="20"/>
                <w:szCs w:val="20"/>
                <w:lang w:val="ro-RO"/>
              </w:rPr>
              <w:t xml:space="preserve"> Empirical direction in design and analysis. Mahwah, NJ: </w:t>
            </w:r>
            <w:r w:rsidR="0013177C">
              <w:rPr>
                <w:sz w:val="20"/>
                <w:szCs w:val="20"/>
                <w:lang w:val="ro-RO"/>
              </w:rPr>
              <w:t>Erlbaum.</w:t>
            </w:r>
          </w:p>
          <w:p w14:paraId="0B71E747" w14:textId="77777777" w:rsidR="00BD4755" w:rsidRDefault="00B0160C" w:rsidP="00BD4755">
            <w:pPr>
              <w:textAlignment w:val="top"/>
              <w:rPr>
                <w:sz w:val="20"/>
                <w:szCs w:val="20"/>
                <w:lang w:val="it-IT"/>
              </w:rPr>
            </w:pPr>
            <w:r>
              <w:rPr>
                <w:sz w:val="20"/>
                <w:szCs w:val="20"/>
                <w:lang w:val="ro-RO"/>
              </w:rPr>
              <w:t>13</w:t>
            </w:r>
            <w:r w:rsidR="00BD4755">
              <w:rPr>
                <w:sz w:val="20"/>
                <w:szCs w:val="20"/>
                <w:lang w:val="ro-RO"/>
              </w:rPr>
              <w:t xml:space="preserve">. </w:t>
            </w:r>
            <w:r w:rsidR="00BD4755">
              <w:rPr>
                <w:sz w:val="20"/>
                <w:szCs w:val="20"/>
                <w:lang w:val="it-IT"/>
              </w:rPr>
              <w:t>Field, A. (</w:t>
            </w:r>
            <w:r w:rsidR="00BD4755" w:rsidRPr="00BD4755">
              <w:rPr>
                <w:sz w:val="20"/>
                <w:szCs w:val="20"/>
                <w:lang w:val="it-IT"/>
              </w:rPr>
              <w:t xml:space="preserve">2013). </w:t>
            </w:r>
            <w:r w:rsidR="00BD4755" w:rsidRPr="00BD4755">
              <w:rPr>
                <w:iCs/>
                <w:sz w:val="20"/>
                <w:szCs w:val="20"/>
                <w:lang w:val="it-IT"/>
              </w:rPr>
              <w:t>Discovering statistics using SPSS</w:t>
            </w:r>
            <w:r w:rsidR="00BD4755" w:rsidRPr="00BD4755">
              <w:rPr>
                <w:sz w:val="20"/>
                <w:szCs w:val="20"/>
                <w:lang w:val="it-IT"/>
              </w:rPr>
              <w:t>. London</w:t>
            </w:r>
            <w:r w:rsidR="00BD4755">
              <w:rPr>
                <w:sz w:val="20"/>
                <w:szCs w:val="20"/>
                <w:lang w:val="it-IT"/>
              </w:rPr>
              <w:t>: Sage</w:t>
            </w:r>
          </w:p>
          <w:p w14:paraId="2BC2463E" w14:textId="2ABD4DFC" w:rsidR="0013177C" w:rsidRDefault="00B0160C" w:rsidP="0013177C">
            <w:pPr>
              <w:textAlignment w:val="top"/>
              <w:rPr>
                <w:sz w:val="20"/>
                <w:szCs w:val="20"/>
              </w:rPr>
            </w:pPr>
            <w:r>
              <w:rPr>
                <w:sz w:val="20"/>
                <w:szCs w:val="20"/>
                <w:lang w:val="it-IT"/>
              </w:rPr>
              <w:lastRenderedPageBreak/>
              <w:t>14</w:t>
            </w:r>
            <w:r w:rsidR="00BD4755">
              <w:rPr>
                <w:sz w:val="20"/>
                <w:szCs w:val="20"/>
                <w:lang w:val="it-IT"/>
              </w:rPr>
              <w:t xml:space="preserve">. </w:t>
            </w:r>
            <w:r w:rsidR="0013177C">
              <w:rPr>
                <w:sz w:val="20"/>
                <w:szCs w:val="20"/>
              </w:rPr>
              <w:t>Hayes, Andrew F</w:t>
            </w:r>
            <w:proofErr w:type="gramStart"/>
            <w:r w:rsidR="0013177C">
              <w:rPr>
                <w:sz w:val="20"/>
                <w:szCs w:val="20"/>
              </w:rPr>
              <w:t>.(</w:t>
            </w:r>
            <w:proofErr w:type="gramEnd"/>
            <w:r w:rsidR="0013177C">
              <w:rPr>
                <w:sz w:val="20"/>
                <w:szCs w:val="20"/>
              </w:rPr>
              <w:t>2013). Introduction to Mediation, Moderation, and Conditional</w:t>
            </w:r>
            <w:r w:rsidR="00595FB7">
              <w:rPr>
                <w:sz w:val="20"/>
                <w:szCs w:val="20"/>
              </w:rPr>
              <w:t xml:space="preserve"> Process Analysis: A Regression </w:t>
            </w:r>
            <w:r w:rsidR="0013177C">
              <w:rPr>
                <w:sz w:val="20"/>
                <w:szCs w:val="20"/>
              </w:rPr>
              <w:t>Based Approach. New York, NY: The Guilford Press</w:t>
            </w:r>
          </w:p>
          <w:p w14:paraId="570D7BE2" w14:textId="77777777" w:rsidR="0013177C" w:rsidRDefault="00B0160C" w:rsidP="0013177C">
            <w:pPr>
              <w:textAlignment w:val="top"/>
              <w:rPr>
                <w:sz w:val="20"/>
                <w:szCs w:val="20"/>
                <w:lang w:val="it-IT"/>
              </w:rPr>
            </w:pPr>
            <w:r>
              <w:rPr>
                <w:sz w:val="20"/>
                <w:szCs w:val="20"/>
                <w:lang w:val="it-IT"/>
              </w:rPr>
              <w:t>15</w:t>
            </w:r>
            <w:r w:rsidR="0013177C">
              <w:rPr>
                <w:sz w:val="20"/>
                <w:szCs w:val="20"/>
                <w:lang w:val="it-IT"/>
              </w:rPr>
              <w:t xml:space="preserve">. </w:t>
            </w:r>
            <w:r w:rsidR="0013177C" w:rsidRPr="00BD4755">
              <w:rPr>
                <w:sz w:val="20"/>
                <w:szCs w:val="20"/>
                <w:lang w:val="ro-RO"/>
              </w:rPr>
              <w:t>Radu, I., Miclea. M., Albu, M. Nemes, S. Moldovan, O., Szamoskozi, S. (1993) Metodologie psihologică şi analiza datelor. Editura Sincron, Cluj Napoca</w:t>
            </w:r>
            <w:r w:rsidR="0013177C">
              <w:rPr>
                <w:sz w:val="20"/>
                <w:szCs w:val="20"/>
                <w:lang w:val="it-IT"/>
              </w:rPr>
              <w:t>.</w:t>
            </w:r>
          </w:p>
          <w:p w14:paraId="3B567241" w14:textId="77777777" w:rsidR="0013177C" w:rsidRDefault="00B0160C" w:rsidP="0013177C">
            <w:pPr>
              <w:textAlignment w:val="top"/>
              <w:rPr>
                <w:sz w:val="20"/>
                <w:szCs w:val="20"/>
                <w:lang w:val="ro-RO"/>
              </w:rPr>
            </w:pPr>
            <w:r>
              <w:rPr>
                <w:sz w:val="20"/>
                <w:szCs w:val="20"/>
                <w:lang w:val="it-IT"/>
              </w:rPr>
              <w:t>16</w:t>
            </w:r>
            <w:r w:rsidR="0013177C">
              <w:rPr>
                <w:sz w:val="20"/>
                <w:szCs w:val="20"/>
                <w:lang w:val="it-IT"/>
              </w:rPr>
              <w:t xml:space="preserve">. </w:t>
            </w:r>
            <w:r w:rsidR="0013177C" w:rsidRPr="00BD4755">
              <w:rPr>
                <w:sz w:val="20"/>
                <w:szCs w:val="20"/>
              </w:rPr>
              <w:t xml:space="preserve">Sava, F.A. (2004). </w:t>
            </w:r>
            <w:proofErr w:type="spellStart"/>
            <w:r w:rsidR="0013177C" w:rsidRPr="00BD4755">
              <w:rPr>
                <w:iCs/>
                <w:sz w:val="20"/>
                <w:szCs w:val="20"/>
              </w:rPr>
              <w:t>Analiza</w:t>
            </w:r>
            <w:proofErr w:type="spellEnd"/>
            <w:r w:rsidR="0013177C" w:rsidRPr="00BD4755">
              <w:rPr>
                <w:iCs/>
                <w:sz w:val="20"/>
                <w:szCs w:val="20"/>
              </w:rPr>
              <w:t xml:space="preserve"> </w:t>
            </w:r>
            <w:proofErr w:type="spellStart"/>
            <w:r w:rsidR="0013177C" w:rsidRPr="00BD4755">
              <w:rPr>
                <w:iCs/>
                <w:sz w:val="20"/>
                <w:szCs w:val="20"/>
              </w:rPr>
              <w:t>datelor</w:t>
            </w:r>
            <w:proofErr w:type="spellEnd"/>
            <w:r w:rsidR="0013177C" w:rsidRPr="00BD4755">
              <w:rPr>
                <w:iCs/>
                <w:sz w:val="20"/>
                <w:szCs w:val="20"/>
              </w:rPr>
              <w:t xml:space="preserve"> </w:t>
            </w:r>
            <w:proofErr w:type="spellStart"/>
            <w:r w:rsidR="0013177C" w:rsidRPr="00BD4755">
              <w:rPr>
                <w:iCs/>
                <w:sz w:val="20"/>
                <w:szCs w:val="20"/>
              </w:rPr>
              <w:t>în</w:t>
            </w:r>
            <w:proofErr w:type="spellEnd"/>
            <w:r w:rsidR="0013177C" w:rsidRPr="00BD4755">
              <w:rPr>
                <w:iCs/>
                <w:sz w:val="20"/>
                <w:szCs w:val="20"/>
              </w:rPr>
              <w:t xml:space="preserve"> </w:t>
            </w:r>
            <w:proofErr w:type="spellStart"/>
            <w:r w:rsidR="0013177C" w:rsidRPr="00BD4755">
              <w:rPr>
                <w:iCs/>
                <w:sz w:val="20"/>
                <w:szCs w:val="20"/>
              </w:rPr>
              <w:t>cercetarea</w:t>
            </w:r>
            <w:proofErr w:type="spellEnd"/>
            <w:r w:rsidR="0013177C" w:rsidRPr="00BD4755">
              <w:rPr>
                <w:iCs/>
                <w:sz w:val="20"/>
                <w:szCs w:val="20"/>
              </w:rPr>
              <w:t xml:space="preserve"> </w:t>
            </w:r>
            <w:proofErr w:type="spellStart"/>
            <w:r w:rsidR="0013177C" w:rsidRPr="00BD4755">
              <w:rPr>
                <w:iCs/>
                <w:sz w:val="20"/>
                <w:szCs w:val="20"/>
              </w:rPr>
              <w:t>psihologică</w:t>
            </w:r>
            <w:proofErr w:type="spellEnd"/>
            <w:r w:rsidR="0013177C" w:rsidRPr="00BD4755">
              <w:rPr>
                <w:sz w:val="20"/>
                <w:szCs w:val="20"/>
              </w:rPr>
              <w:t xml:space="preserve">. </w:t>
            </w:r>
            <w:proofErr w:type="spellStart"/>
            <w:r w:rsidR="0013177C" w:rsidRPr="00BD4755">
              <w:rPr>
                <w:sz w:val="20"/>
                <w:szCs w:val="20"/>
              </w:rPr>
              <w:t>Ediţia</w:t>
            </w:r>
            <w:proofErr w:type="spellEnd"/>
            <w:r w:rsidR="0013177C" w:rsidRPr="00BD4755">
              <w:rPr>
                <w:sz w:val="20"/>
                <w:szCs w:val="20"/>
              </w:rPr>
              <w:t xml:space="preserve"> </w:t>
            </w:r>
            <w:proofErr w:type="gramStart"/>
            <w:r w:rsidR="0013177C" w:rsidRPr="00BD4755">
              <w:rPr>
                <w:sz w:val="20"/>
                <w:szCs w:val="20"/>
              </w:rPr>
              <w:t>a</w:t>
            </w:r>
            <w:proofErr w:type="gramEnd"/>
            <w:r w:rsidR="0013177C" w:rsidRPr="00BD4755">
              <w:rPr>
                <w:sz w:val="20"/>
                <w:szCs w:val="20"/>
              </w:rPr>
              <w:t xml:space="preserve"> II-a. Cluj-Napoca: ASCR.</w:t>
            </w:r>
          </w:p>
          <w:p w14:paraId="7E6A09B1" w14:textId="77777777" w:rsidR="0013177C" w:rsidRPr="0013177C" w:rsidRDefault="00B0160C" w:rsidP="0013177C">
            <w:pPr>
              <w:textAlignment w:val="top"/>
              <w:rPr>
                <w:sz w:val="20"/>
                <w:szCs w:val="20"/>
                <w:lang w:val="it-IT"/>
              </w:rPr>
            </w:pPr>
            <w:r>
              <w:rPr>
                <w:sz w:val="20"/>
                <w:szCs w:val="20"/>
                <w:lang w:val="it-IT"/>
              </w:rPr>
              <w:t>17</w:t>
            </w:r>
            <w:r w:rsidR="0013177C">
              <w:rPr>
                <w:sz w:val="20"/>
                <w:szCs w:val="20"/>
                <w:lang w:val="it-IT"/>
              </w:rPr>
              <w:t xml:space="preserve">. </w:t>
            </w:r>
            <w:r w:rsidR="00BD4755" w:rsidRPr="00BD4755">
              <w:rPr>
                <w:sz w:val="20"/>
                <w:szCs w:val="20"/>
                <w:lang w:val="it-IT"/>
              </w:rPr>
              <w:t>Smaldino, P. E., &amp; McElreath, R. (2016). The na</w:t>
            </w:r>
            <w:r w:rsidR="00BD4755">
              <w:rPr>
                <w:sz w:val="20"/>
                <w:szCs w:val="20"/>
                <w:lang w:val="it-IT"/>
              </w:rPr>
              <w:t xml:space="preserve">tural selection of bad science. </w:t>
            </w:r>
            <w:r w:rsidR="00BD4755" w:rsidRPr="00BD4755">
              <w:rPr>
                <w:sz w:val="20"/>
                <w:szCs w:val="20"/>
                <w:lang w:val="it-IT"/>
              </w:rPr>
              <w:t>Royal Society Open Science,3</w:t>
            </w:r>
            <w:r w:rsidR="00BD4755">
              <w:rPr>
                <w:sz w:val="20"/>
                <w:szCs w:val="20"/>
                <w:lang w:val="it-IT"/>
              </w:rPr>
              <w:t>(9),</w:t>
            </w:r>
            <w:r w:rsidR="00BD4755" w:rsidRPr="00BD4755">
              <w:rPr>
                <w:sz w:val="20"/>
                <w:szCs w:val="20"/>
                <w:lang w:val="it-IT"/>
              </w:rPr>
              <w:t>160384</w:t>
            </w:r>
            <w:r w:rsidR="00BD4755">
              <w:rPr>
                <w:sz w:val="20"/>
                <w:szCs w:val="20"/>
                <w:lang w:val="it-IT"/>
              </w:rPr>
              <w:t>.</w:t>
            </w:r>
          </w:p>
        </w:tc>
      </w:tr>
      <w:tr w:rsidR="00173001" w:rsidRPr="00173001" w14:paraId="554ADC57" w14:textId="77777777" w:rsidTr="002B0BBD">
        <w:tc>
          <w:tcPr>
            <w:tcW w:w="3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5EFD4EE" w14:textId="77777777" w:rsidR="00173001" w:rsidRDefault="00173001">
            <w:pPr>
              <w:textAlignment w:val="top"/>
              <w:rPr>
                <w:sz w:val="20"/>
                <w:szCs w:val="20"/>
                <w:lang w:val="ro-RO"/>
              </w:rPr>
            </w:pPr>
            <w:r>
              <w:rPr>
                <w:b/>
                <w:bCs/>
                <w:sz w:val="20"/>
                <w:szCs w:val="20"/>
                <w:lang w:val="ro-RO"/>
              </w:rPr>
              <w:lastRenderedPageBreak/>
              <w:t>Lista documente</w:t>
            </w:r>
          </w:p>
        </w:tc>
        <w:tc>
          <w:tcPr>
            <w:tcW w:w="66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CC8592C" w14:textId="77777777" w:rsidR="00173001" w:rsidRDefault="00173001">
            <w:pPr>
              <w:textAlignment w:val="top"/>
              <w:rPr>
                <w:sz w:val="20"/>
                <w:szCs w:val="20"/>
                <w:lang w:val="ro-RO"/>
              </w:rPr>
            </w:pPr>
            <w:r>
              <w:rPr>
                <w:sz w:val="20"/>
                <w:szCs w:val="20"/>
                <w:lang w:val="ro-RO"/>
              </w:rPr>
              <w:t xml:space="preserve">Dosarul de concurs al unui candidat trebuie să conţină, cel puţin, următoarele documente: </w:t>
            </w:r>
          </w:p>
          <w:p w14:paraId="1D11B4FE" w14:textId="77777777" w:rsidR="00173001" w:rsidRDefault="00173001">
            <w:pPr>
              <w:jc w:val="both"/>
              <w:rPr>
                <w:sz w:val="20"/>
                <w:szCs w:val="20"/>
                <w:lang w:val="ro-RO"/>
              </w:rPr>
            </w:pPr>
            <w:r>
              <w:rPr>
                <w:b/>
                <w:i/>
                <w:sz w:val="20"/>
                <w:szCs w:val="20"/>
                <w:lang w:val="ro-RO"/>
              </w:rPr>
              <w:t>1. Cererea de înscriere la concurs</w:t>
            </w:r>
            <w:r>
              <w:rPr>
                <w:sz w:val="20"/>
                <w:szCs w:val="20"/>
                <w:lang w:val="ro-RO"/>
              </w:rPr>
              <w:t xml:space="preserve">, semnată de candidat, care include o </w:t>
            </w:r>
            <w:r>
              <w:rPr>
                <w:b/>
                <w:i/>
                <w:sz w:val="20"/>
                <w:szCs w:val="20"/>
                <w:lang w:val="ro-RO"/>
              </w:rPr>
              <w:t>declaraţie pe propria răspundere</w:t>
            </w:r>
            <w:r>
              <w:rPr>
                <w:sz w:val="20"/>
                <w:szCs w:val="20"/>
                <w:lang w:val="ro-RO"/>
              </w:rPr>
              <w:t xml:space="preserve"> privind veridicitatea informaţiilor prezentate în dosar – după modelul anexat.</w:t>
            </w:r>
          </w:p>
          <w:p w14:paraId="4B593D1A" w14:textId="77777777" w:rsidR="00173001" w:rsidRDefault="00173001">
            <w:pPr>
              <w:jc w:val="both"/>
              <w:rPr>
                <w:sz w:val="20"/>
                <w:szCs w:val="20"/>
                <w:lang w:val="ro-RO"/>
              </w:rPr>
            </w:pPr>
            <w:r>
              <w:rPr>
                <w:b/>
                <w:i/>
                <w:sz w:val="20"/>
                <w:szCs w:val="20"/>
                <w:lang w:val="ro-RO"/>
              </w:rPr>
              <w:t>2. O propunere de dezvoltare a carierei universitare a candidatului</w:t>
            </w:r>
            <w:r>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3989FD91" w14:textId="77777777" w:rsidR="00173001" w:rsidRDefault="00173001">
            <w:pPr>
              <w:jc w:val="both"/>
              <w:rPr>
                <w:b/>
                <w:i/>
                <w:sz w:val="20"/>
                <w:szCs w:val="20"/>
                <w:lang w:val="ro-RO"/>
              </w:rPr>
            </w:pPr>
            <w:r>
              <w:rPr>
                <w:b/>
                <w:i/>
                <w:sz w:val="20"/>
                <w:szCs w:val="20"/>
                <w:lang w:val="ro-RO"/>
              </w:rPr>
              <w:t>3. Curriculum vitae</w:t>
            </w:r>
            <w:r>
              <w:rPr>
                <w:sz w:val="20"/>
                <w:szCs w:val="20"/>
                <w:lang w:val="ro-RO"/>
              </w:rPr>
              <w:t xml:space="preserve"> al candidatului, în format tipărit şi în format electronic, care trebuie să includă:</w:t>
            </w:r>
          </w:p>
          <w:p w14:paraId="7DD16576" w14:textId="77777777" w:rsidR="00173001" w:rsidRDefault="00173001">
            <w:pPr>
              <w:jc w:val="both"/>
              <w:rPr>
                <w:sz w:val="20"/>
                <w:szCs w:val="20"/>
                <w:lang w:val="ro-RO"/>
              </w:rPr>
            </w:pPr>
            <w:r>
              <w:rPr>
                <w:sz w:val="20"/>
                <w:szCs w:val="20"/>
                <w:lang w:val="ro-RO"/>
              </w:rPr>
              <w:t>a) Informaţii despre studiile efectuate şi diplomele obţinute;</w:t>
            </w:r>
          </w:p>
          <w:p w14:paraId="652E4C23" w14:textId="77777777" w:rsidR="00173001" w:rsidRDefault="00173001">
            <w:pPr>
              <w:jc w:val="both"/>
              <w:rPr>
                <w:sz w:val="20"/>
                <w:szCs w:val="20"/>
                <w:lang w:val="ro-RO"/>
              </w:rPr>
            </w:pPr>
            <w:r>
              <w:rPr>
                <w:sz w:val="20"/>
                <w:szCs w:val="20"/>
                <w:lang w:val="ro-RO"/>
              </w:rPr>
              <w:t>b) Informaţii despre experienţa profesională şi locuri de muncă relevante;</w:t>
            </w:r>
          </w:p>
          <w:p w14:paraId="3C2BC6B0" w14:textId="77777777" w:rsidR="00173001" w:rsidRDefault="00173001">
            <w:pPr>
              <w:jc w:val="both"/>
              <w:rPr>
                <w:sz w:val="20"/>
                <w:szCs w:val="20"/>
                <w:lang w:val="ro-RO"/>
              </w:rPr>
            </w:pPr>
            <w:r>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76721DF5" w14:textId="77777777" w:rsidR="00173001" w:rsidRDefault="00173001">
            <w:pPr>
              <w:jc w:val="both"/>
              <w:rPr>
                <w:sz w:val="20"/>
                <w:szCs w:val="20"/>
                <w:lang w:val="ro-RO"/>
              </w:rPr>
            </w:pPr>
            <w:r>
              <w:rPr>
                <w:sz w:val="20"/>
                <w:szCs w:val="20"/>
                <w:lang w:val="ro-RO"/>
              </w:rPr>
              <w:t>d)Informaţii despre premii sau alte elemente de recunoaştere a contribuţiilor ştiinţifice ale candidatului.</w:t>
            </w:r>
          </w:p>
          <w:p w14:paraId="12F43FE9" w14:textId="77777777" w:rsidR="00173001" w:rsidRDefault="00173001">
            <w:pPr>
              <w:jc w:val="both"/>
              <w:rPr>
                <w:sz w:val="20"/>
                <w:szCs w:val="20"/>
                <w:lang w:val="ro-RO"/>
              </w:rPr>
            </w:pPr>
            <w:r>
              <w:rPr>
                <w:b/>
                <w:i/>
                <w:sz w:val="20"/>
                <w:szCs w:val="20"/>
                <w:lang w:val="ro-RO"/>
              </w:rPr>
              <w:t xml:space="preserve">4. Lista de lucrări </w:t>
            </w:r>
            <w:r>
              <w:rPr>
                <w:sz w:val="20"/>
                <w:szCs w:val="20"/>
                <w:lang w:val="ro-RO"/>
              </w:rPr>
              <w:t>ale candidatului în format tipărit şi în format electronic, care va fi structurată astfel:</w:t>
            </w:r>
          </w:p>
          <w:p w14:paraId="3F448385" w14:textId="77777777" w:rsidR="00173001" w:rsidRDefault="00173001">
            <w:pPr>
              <w:jc w:val="both"/>
              <w:rPr>
                <w:sz w:val="20"/>
                <w:szCs w:val="20"/>
                <w:lang w:val="ro-RO"/>
              </w:rPr>
            </w:pPr>
            <w:r>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42764FCC" w14:textId="77777777" w:rsidR="00173001" w:rsidRDefault="00173001">
            <w:pPr>
              <w:jc w:val="both"/>
              <w:rPr>
                <w:sz w:val="20"/>
                <w:szCs w:val="20"/>
                <w:lang w:val="ro-RO"/>
              </w:rPr>
            </w:pPr>
            <w:r>
              <w:rPr>
                <w:sz w:val="20"/>
                <w:szCs w:val="20"/>
                <w:lang w:val="ro-RO"/>
              </w:rPr>
              <w:t>b) Teza sau tezele de doctorat;</w:t>
            </w:r>
          </w:p>
          <w:p w14:paraId="4FE00DB7" w14:textId="77777777" w:rsidR="00173001" w:rsidRDefault="00173001">
            <w:pPr>
              <w:jc w:val="both"/>
              <w:rPr>
                <w:sz w:val="20"/>
                <w:szCs w:val="20"/>
                <w:lang w:val="ro-RO"/>
              </w:rPr>
            </w:pPr>
            <w:r>
              <w:rPr>
                <w:sz w:val="20"/>
                <w:szCs w:val="20"/>
                <w:lang w:val="ro-RO"/>
              </w:rPr>
              <w:t>c) Brevete de invenţie şi alte titluri de proprietate industrială;</w:t>
            </w:r>
          </w:p>
          <w:p w14:paraId="617AFFB1" w14:textId="77777777" w:rsidR="00173001" w:rsidRDefault="00173001">
            <w:pPr>
              <w:jc w:val="both"/>
              <w:rPr>
                <w:sz w:val="20"/>
                <w:szCs w:val="20"/>
                <w:lang w:val="ro-RO"/>
              </w:rPr>
            </w:pPr>
            <w:r>
              <w:rPr>
                <w:sz w:val="20"/>
                <w:szCs w:val="20"/>
                <w:lang w:val="ro-RO"/>
              </w:rPr>
              <w:t>d) Cărţi şi capitole în cărţi;</w:t>
            </w:r>
          </w:p>
          <w:p w14:paraId="46B01DD0" w14:textId="77777777" w:rsidR="00173001" w:rsidRDefault="00173001">
            <w:pPr>
              <w:jc w:val="both"/>
              <w:rPr>
                <w:sz w:val="20"/>
                <w:szCs w:val="20"/>
                <w:lang w:val="ro-RO"/>
              </w:rPr>
            </w:pPr>
            <w:r>
              <w:rPr>
                <w:sz w:val="20"/>
                <w:szCs w:val="20"/>
                <w:lang w:val="ro-RO"/>
              </w:rPr>
              <w:t xml:space="preserve">e) Articole/studii </w:t>
            </w:r>
            <w:r>
              <w:rPr>
                <w:i/>
                <w:sz w:val="20"/>
                <w:szCs w:val="20"/>
                <w:lang w:val="ro-RO"/>
              </w:rPr>
              <w:t>in extenso</w:t>
            </w:r>
            <w:r>
              <w:rPr>
                <w:sz w:val="20"/>
                <w:szCs w:val="20"/>
                <w:lang w:val="ro-RO"/>
              </w:rPr>
              <w:t>, publicate în reviste din fluxul ştiinţific internaţional principal;</w:t>
            </w:r>
          </w:p>
          <w:p w14:paraId="6D749FB5" w14:textId="77777777" w:rsidR="00173001" w:rsidRDefault="00173001">
            <w:pPr>
              <w:jc w:val="both"/>
              <w:rPr>
                <w:sz w:val="20"/>
                <w:szCs w:val="20"/>
                <w:lang w:val="ro-RO"/>
              </w:rPr>
            </w:pPr>
            <w:r>
              <w:rPr>
                <w:sz w:val="20"/>
                <w:szCs w:val="20"/>
                <w:lang w:val="ro-RO"/>
              </w:rPr>
              <w:t xml:space="preserve">f) Publicaţii </w:t>
            </w:r>
            <w:r>
              <w:rPr>
                <w:i/>
                <w:sz w:val="20"/>
                <w:szCs w:val="20"/>
                <w:lang w:val="ro-RO"/>
              </w:rPr>
              <w:t>in extenso</w:t>
            </w:r>
            <w:r>
              <w:rPr>
                <w:sz w:val="20"/>
                <w:szCs w:val="20"/>
                <w:lang w:val="ro-RO"/>
              </w:rPr>
              <w:t>, apărute în lucrări ale principalelor conferinţe internaţionale de specialitate;</w:t>
            </w:r>
          </w:p>
          <w:p w14:paraId="2E1FD938" w14:textId="77777777" w:rsidR="00173001" w:rsidRDefault="00173001">
            <w:pPr>
              <w:jc w:val="both"/>
              <w:rPr>
                <w:sz w:val="20"/>
                <w:szCs w:val="20"/>
                <w:lang w:val="ro-RO"/>
              </w:rPr>
            </w:pPr>
            <w:r>
              <w:rPr>
                <w:sz w:val="20"/>
                <w:szCs w:val="20"/>
                <w:lang w:val="ro-RO"/>
              </w:rPr>
              <w:t>g) Alte lucrări şi contribuţii ştiinţifice sau, după caz, din domeniul creaţiei artistice.</w:t>
            </w:r>
          </w:p>
          <w:p w14:paraId="16DCF391" w14:textId="77777777" w:rsidR="00173001" w:rsidRDefault="00173001">
            <w:pPr>
              <w:jc w:val="both"/>
              <w:rPr>
                <w:sz w:val="20"/>
                <w:szCs w:val="20"/>
                <w:lang w:val="ro-RO"/>
              </w:rPr>
            </w:pPr>
            <w:r>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3578BA53" w14:textId="77777777" w:rsidR="00173001" w:rsidRDefault="00173001">
            <w:pPr>
              <w:jc w:val="both"/>
              <w:rPr>
                <w:sz w:val="20"/>
                <w:szCs w:val="20"/>
                <w:lang w:val="ro-RO"/>
              </w:rPr>
            </w:pPr>
            <w:r>
              <w:rPr>
                <w:sz w:val="20"/>
                <w:szCs w:val="20"/>
                <w:lang w:val="ro-RO"/>
              </w:rPr>
              <w:t xml:space="preserve">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7390C1EA" w14:textId="77777777" w:rsidR="00173001" w:rsidRDefault="00173001">
            <w:pPr>
              <w:jc w:val="both"/>
              <w:rPr>
                <w:sz w:val="20"/>
                <w:szCs w:val="20"/>
                <w:lang w:val="ro-RO"/>
              </w:rPr>
            </w:pPr>
            <w:r>
              <w:rPr>
                <w:sz w:val="20"/>
                <w:szCs w:val="20"/>
                <w:lang w:val="ro-RO"/>
              </w:rPr>
              <w:t>j) Candidații la posturile de profesor universitar trebuie să depună dovada calității de conducător de doctorat;</w:t>
            </w:r>
          </w:p>
          <w:p w14:paraId="136C1DF4" w14:textId="77777777" w:rsidR="00173001" w:rsidRDefault="00173001">
            <w:pPr>
              <w:jc w:val="both"/>
              <w:rPr>
                <w:sz w:val="20"/>
                <w:szCs w:val="20"/>
                <w:lang w:val="ro-RO"/>
              </w:rPr>
            </w:pPr>
            <w:r>
              <w:rPr>
                <w:sz w:val="20"/>
                <w:szCs w:val="20"/>
                <w:lang w:val="ro-RO"/>
              </w:rPr>
              <w:t>k)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35C5DB81" w14:textId="77777777" w:rsidR="00173001" w:rsidRDefault="00173001">
            <w:pPr>
              <w:widowControl w:val="0"/>
              <w:jc w:val="both"/>
              <w:rPr>
                <w:sz w:val="20"/>
                <w:szCs w:val="20"/>
                <w:lang w:val="ro-RO"/>
              </w:rPr>
            </w:pPr>
            <w:r>
              <w:rPr>
                <w:b/>
                <w:i/>
                <w:sz w:val="20"/>
                <w:szCs w:val="20"/>
                <w:lang w:val="ro-RO"/>
              </w:rPr>
              <w:t>5. Fişa de verificare</w:t>
            </w:r>
            <w:r>
              <w:rPr>
                <w:sz w:val="20"/>
                <w:szCs w:val="20"/>
                <w:lang w:val="ro-RO"/>
              </w:rPr>
              <w:t xml:space="preserve"> a îndeplinirii standardelor universităţii de prezentare la concurs, al cărei format standard este prevăzut de metodologia proprie. Fişa de </w:t>
            </w:r>
            <w:r>
              <w:rPr>
                <w:sz w:val="20"/>
                <w:szCs w:val="20"/>
                <w:lang w:val="ro-RO"/>
              </w:rPr>
              <w:lastRenderedPageBreak/>
              <w:t>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0282B0BE" w14:textId="77777777" w:rsidR="00173001" w:rsidRDefault="00173001">
            <w:pPr>
              <w:jc w:val="both"/>
              <w:rPr>
                <w:sz w:val="20"/>
                <w:szCs w:val="20"/>
                <w:lang w:val="ro-RO"/>
              </w:rPr>
            </w:pPr>
            <w:r>
              <w:rPr>
                <w:b/>
                <w:i/>
                <w:sz w:val="20"/>
                <w:szCs w:val="20"/>
                <w:lang w:val="ro-RO"/>
              </w:rPr>
              <w:t>6. Documente referitoare la deţinerea diplomei de doctor:</w:t>
            </w:r>
            <w:r>
              <w:rPr>
                <w:sz w:val="20"/>
                <w:szCs w:val="20"/>
                <w:lang w:val="ro-RO"/>
              </w:rPr>
              <w:t xml:space="preserve"> copie </w:t>
            </w:r>
            <w:r>
              <w:rPr>
                <w:bCs/>
                <w:sz w:val="20"/>
                <w:szCs w:val="20"/>
                <w:lang w:val="ro-RO"/>
              </w:rPr>
              <w:t>certificată pentru conformitate cu originalul a</w:t>
            </w:r>
            <w:r>
              <w:rPr>
                <w:sz w:val="20"/>
                <w:szCs w:val="20"/>
                <w:lang w:val="ro-RO"/>
              </w:rPr>
              <w:t xml:space="preserve"> diplomei de doctor şi, în cazul în care diploma de doctor originală nu este recunoscută în România, atestatul de recunoaştere sau echivalare a acesteia;</w:t>
            </w:r>
          </w:p>
          <w:p w14:paraId="6AC32A6F" w14:textId="2E0B8145" w:rsidR="00173001" w:rsidRDefault="00AD22C5">
            <w:pPr>
              <w:jc w:val="both"/>
              <w:rPr>
                <w:sz w:val="20"/>
                <w:szCs w:val="20"/>
                <w:lang w:val="ro-RO"/>
              </w:rPr>
            </w:pPr>
            <w:r>
              <w:rPr>
                <w:b/>
                <w:i/>
                <w:sz w:val="20"/>
                <w:szCs w:val="20"/>
                <w:lang w:val="ro-RO"/>
              </w:rPr>
              <w:t>7.</w:t>
            </w:r>
            <w:r w:rsidR="00173001">
              <w:rPr>
                <w:b/>
                <w:i/>
                <w:sz w:val="20"/>
                <w:szCs w:val="20"/>
                <w:lang w:val="ro-RO"/>
              </w:rPr>
              <w:t xml:space="preserve"> Rezumatul</w:t>
            </w:r>
            <w:r w:rsidR="00173001">
              <w:rPr>
                <w:sz w:val="20"/>
                <w:szCs w:val="20"/>
                <w:lang w:val="ro-RO"/>
              </w:rPr>
              <w:t xml:space="preserve">, în limba română şi într-o limbă de circulaţie internaţională, a </w:t>
            </w:r>
            <w:r w:rsidR="00173001">
              <w:rPr>
                <w:b/>
                <w:i/>
                <w:sz w:val="20"/>
                <w:szCs w:val="20"/>
                <w:lang w:val="ro-RO"/>
              </w:rPr>
              <w:t>tezei de doctorat</w:t>
            </w:r>
            <w:r w:rsidR="00173001">
              <w:rPr>
                <w:sz w:val="20"/>
                <w:szCs w:val="20"/>
                <w:lang w:val="ro-RO"/>
              </w:rPr>
              <w:t>, pe maximum o pagină pentru fiecare limbă;</w:t>
            </w:r>
          </w:p>
          <w:p w14:paraId="5C3FD41E" w14:textId="48BF066B" w:rsidR="00173001" w:rsidRDefault="00AD22C5">
            <w:pPr>
              <w:jc w:val="both"/>
              <w:rPr>
                <w:sz w:val="20"/>
                <w:szCs w:val="20"/>
                <w:lang w:val="ro-RO"/>
              </w:rPr>
            </w:pPr>
            <w:r>
              <w:rPr>
                <w:b/>
                <w:i/>
                <w:sz w:val="20"/>
                <w:szCs w:val="20"/>
                <w:lang w:val="ro-RO"/>
              </w:rPr>
              <w:t>8</w:t>
            </w:r>
            <w:r w:rsidR="00173001">
              <w:rPr>
                <w:b/>
                <w:i/>
                <w:sz w:val="20"/>
                <w:szCs w:val="20"/>
                <w:lang w:val="ro-RO"/>
              </w:rPr>
              <w:t>. Declaraţie pe proprie răspundere</w:t>
            </w:r>
            <w:r w:rsidR="00173001">
              <w:rPr>
                <w:sz w:val="20"/>
                <w:szCs w:val="20"/>
                <w:lang w:val="ro-RO"/>
              </w:rPr>
              <w:t xml:space="preserve"> a candidatului în care indică situaţiile de incompatibilitate prevăzute de Legea nr. 1/2011 în care s-ar afla în cazul câştigării concursului sau lipsa acestor situaţii de incompatibilitate;</w:t>
            </w:r>
          </w:p>
          <w:p w14:paraId="17B9740B" w14:textId="5D066E83" w:rsidR="00173001" w:rsidRDefault="00AD22C5">
            <w:pPr>
              <w:jc w:val="both"/>
              <w:rPr>
                <w:sz w:val="20"/>
                <w:szCs w:val="20"/>
                <w:lang w:val="ro-RO"/>
              </w:rPr>
            </w:pPr>
            <w:r>
              <w:rPr>
                <w:b/>
                <w:i/>
                <w:sz w:val="20"/>
                <w:szCs w:val="20"/>
                <w:lang w:val="ro-RO"/>
              </w:rPr>
              <w:t>9</w:t>
            </w:r>
            <w:r w:rsidR="00173001">
              <w:rPr>
                <w:b/>
                <w:i/>
                <w:sz w:val="20"/>
                <w:szCs w:val="20"/>
                <w:lang w:val="ro-RO"/>
              </w:rPr>
              <w:t>.</w:t>
            </w:r>
            <w:r w:rsidR="00173001">
              <w:rPr>
                <w:sz w:val="20"/>
                <w:szCs w:val="20"/>
                <w:lang w:val="ro-RO"/>
              </w:rPr>
              <w:t xml:space="preserve"> Copii ale altor</w:t>
            </w:r>
            <w:r w:rsidR="00173001">
              <w:rPr>
                <w:b/>
                <w:i/>
                <w:sz w:val="20"/>
                <w:szCs w:val="20"/>
                <w:lang w:val="ro-RO"/>
              </w:rPr>
              <w:t xml:space="preserve"> diplome </w:t>
            </w:r>
            <w:r w:rsidR="00173001">
              <w:rPr>
                <w:sz w:val="20"/>
                <w:szCs w:val="20"/>
                <w:lang w:val="ro-RO"/>
              </w:rPr>
              <w:t>care atestă studiile candidatului;</w:t>
            </w:r>
          </w:p>
          <w:p w14:paraId="40A5881D" w14:textId="26BB749D" w:rsidR="00173001" w:rsidRDefault="00AD22C5">
            <w:pPr>
              <w:jc w:val="both"/>
              <w:rPr>
                <w:sz w:val="20"/>
                <w:szCs w:val="20"/>
                <w:lang w:val="ro-RO"/>
              </w:rPr>
            </w:pPr>
            <w:r>
              <w:rPr>
                <w:b/>
                <w:i/>
                <w:sz w:val="20"/>
                <w:szCs w:val="20"/>
                <w:lang w:val="ro-RO"/>
              </w:rPr>
              <w:t>10</w:t>
            </w:r>
            <w:r w:rsidR="00173001">
              <w:rPr>
                <w:b/>
                <w:i/>
                <w:sz w:val="20"/>
                <w:szCs w:val="20"/>
                <w:lang w:val="ro-RO"/>
              </w:rPr>
              <w:t>.</w:t>
            </w:r>
            <w:r w:rsidR="00173001">
              <w:rPr>
                <w:sz w:val="20"/>
                <w:szCs w:val="20"/>
                <w:lang w:val="ro-RO"/>
              </w:rPr>
              <w:t xml:space="preserve"> Copia </w:t>
            </w:r>
            <w:r w:rsidR="00173001">
              <w:rPr>
                <w:b/>
                <w:i/>
                <w:sz w:val="20"/>
                <w:szCs w:val="20"/>
                <w:lang w:val="ro-RO"/>
              </w:rPr>
              <w:t>cărţii de identitate</w:t>
            </w:r>
            <w:r w:rsidR="00173001">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29638A44" w14:textId="340D7E5D" w:rsidR="00173001" w:rsidRDefault="00AD22C5">
            <w:pPr>
              <w:jc w:val="both"/>
              <w:rPr>
                <w:sz w:val="20"/>
                <w:szCs w:val="20"/>
                <w:lang w:val="ro-RO"/>
              </w:rPr>
            </w:pPr>
            <w:r>
              <w:rPr>
                <w:b/>
                <w:i/>
                <w:sz w:val="20"/>
                <w:szCs w:val="20"/>
                <w:lang w:val="ro-RO"/>
              </w:rPr>
              <w:t>11</w:t>
            </w:r>
            <w:r w:rsidR="00173001">
              <w:rPr>
                <w:b/>
                <w:i/>
                <w:sz w:val="20"/>
                <w:szCs w:val="20"/>
                <w:lang w:val="ro-RO"/>
              </w:rPr>
              <w:t>.</w:t>
            </w:r>
            <w:r w:rsidR="00173001">
              <w:rPr>
                <w:sz w:val="20"/>
                <w:szCs w:val="20"/>
                <w:lang w:val="ro-RO"/>
              </w:rPr>
              <w:t xml:space="preserve"> În cazul în care candidatul şi-a schimbat numele, copii de pe documente care atestă schimbarea numelui – </w:t>
            </w:r>
            <w:r w:rsidR="00173001">
              <w:rPr>
                <w:b/>
                <w:i/>
                <w:sz w:val="20"/>
                <w:szCs w:val="20"/>
                <w:lang w:val="ro-RO"/>
              </w:rPr>
              <w:t>certificat de căsătorie</w:t>
            </w:r>
            <w:r w:rsidR="00173001">
              <w:rPr>
                <w:sz w:val="20"/>
                <w:szCs w:val="20"/>
                <w:lang w:val="ro-RO"/>
              </w:rPr>
              <w:t xml:space="preserve"> sau dovada schimbării numelui.</w:t>
            </w:r>
          </w:p>
          <w:p w14:paraId="6ABC225A" w14:textId="4248A1D6" w:rsidR="00173001" w:rsidRDefault="00AD22C5">
            <w:pPr>
              <w:jc w:val="both"/>
              <w:rPr>
                <w:sz w:val="20"/>
                <w:szCs w:val="20"/>
                <w:lang w:val="ro-RO"/>
              </w:rPr>
            </w:pPr>
            <w:r>
              <w:rPr>
                <w:b/>
                <w:i/>
                <w:sz w:val="20"/>
                <w:szCs w:val="20"/>
                <w:lang w:val="ro-RO"/>
              </w:rPr>
              <w:t>12</w:t>
            </w:r>
            <w:r w:rsidR="00173001">
              <w:rPr>
                <w:b/>
                <w:i/>
                <w:sz w:val="20"/>
                <w:szCs w:val="20"/>
                <w:lang w:val="ro-RO"/>
              </w:rPr>
              <w:t>. Adeverinţă medicală</w:t>
            </w:r>
            <w:r w:rsidR="00173001">
              <w:rPr>
                <w:sz w:val="20"/>
                <w:szCs w:val="20"/>
                <w:lang w:val="ro-RO"/>
              </w:rPr>
              <w:t xml:space="preserve"> eliberată de Medicina Muncii, în termen de valabilitate, în scopul completării dosarului de participare la concurs pentru ocuparea unui post didactic.</w:t>
            </w:r>
          </w:p>
          <w:p w14:paraId="4E7EB3C1" w14:textId="6DC58313" w:rsidR="00173001" w:rsidRDefault="00AD22C5">
            <w:pPr>
              <w:jc w:val="both"/>
              <w:rPr>
                <w:sz w:val="20"/>
                <w:szCs w:val="20"/>
                <w:lang w:val="ro-RO"/>
              </w:rPr>
            </w:pPr>
            <w:r>
              <w:rPr>
                <w:b/>
                <w:i/>
                <w:sz w:val="20"/>
                <w:szCs w:val="20"/>
                <w:lang w:val="ro-RO"/>
              </w:rPr>
              <w:t>13</w:t>
            </w:r>
            <w:r w:rsidR="00173001">
              <w:rPr>
                <w:b/>
                <w:i/>
                <w:sz w:val="20"/>
                <w:szCs w:val="20"/>
                <w:lang w:val="ro-RO"/>
              </w:rPr>
              <w:t>.</w:t>
            </w:r>
            <w:r w:rsidR="00173001">
              <w:rPr>
                <w:sz w:val="20"/>
                <w:szCs w:val="20"/>
                <w:lang w:val="ro-RO"/>
              </w:rPr>
              <w:t xml:space="preserve"> Maximum 10 publicaţii, brevete sau alte lucrări ale candidatului, în format electronic, selecţionate de acesta şi considerate a fi cele mai relevante pentru realizările profesionale proprii;</w:t>
            </w:r>
          </w:p>
          <w:p w14:paraId="6DC2E3E1" w14:textId="058C3353" w:rsidR="00173001" w:rsidRDefault="00AD22C5">
            <w:pPr>
              <w:jc w:val="both"/>
              <w:rPr>
                <w:sz w:val="20"/>
                <w:szCs w:val="20"/>
                <w:lang w:val="ro-RO"/>
              </w:rPr>
            </w:pPr>
            <w:r>
              <w:rPr>
                <w:b/>
                <w:i/>
                <w:sz w:val="20"/>
                <w:szCs w:val="20"/>
                <w:lang w:val="ro-RO"/>
              </w:rPr>
              <w:t>14</w:t>
            </w:r>
            <w:r w:rsidR="00173001">
              <w:rPr>
                <w:b/>
                <w:i/>
                <w:sz w:val="20"/>
                <w:szCs w:val="20"/>
                <w:lang w:val="ro-RO"/>
              </w:rPr>
              <w:t>.</w:t>
            </w:r>
            <w:r w:rsidR="00173001">
              <w:rPr>
                <w:sz w:val="20"/>
                <w:szCs w:val="20"/>
                <w:lang w:val="ro-RO"/>
              </w:rPr>
              <w:t xml:space="preserve"> Formatul electronic pentru </w:t>
            </w:r>
            <w:r w:rsidR="00173001">
              <w:rPr>
                <w:b/>
                <w:i/>
                <w:sz w:val="20"/>
                <w:szCs w:val="20"/>
                <w:lang w:val="ro-RO"/>
              </w:rPr>
              <w:t xml:space="preserve">Curriculum vitae, Lista de lucrări </w:t>
            </w:r>
            <w:r w:rsidR="00173001">
              <w:rPr>
                <w:sz w:val="20"/>
                <w:szCs w:val="20"/>
                <w:lang w:val="ro-RO"/>
              </w:rPr>
              <w:t>şi</w:t>
            </w:r>
            <w:r w:rsidR="00173001">
              <w:rPr>
                <w:b/>
                <w:i/>
                <w:sz w:val="20"/>
                <w:szCs w:val="20"/>
                <w:lang w:val="ro-RO"/>
              </w:rPr>
              <w:t xml:space="preserve"> Fişa de verificare</w:t>
            </w:r>
            <w:r w:rsidR="00173001">
              <w:rPr>
                <w:sz w:val="20"/>
                <w:szCs w:val="20"/>
                <w:lang w:val="ro-RO"/>
              </w:rPr>
              <w:t xml:space="preserve"> nu trebuie să depăşească 3Mb pentru a putea fi încărcate pe macheta M.E.N.</w:t>
            </w:r>
          </w:p>
          <w:p w14:paraId="68AD16BD" w14:textId="158A72D0" w:rsidR="00173001" w:rsidRDefault="00AD22C5">
            <w:pPr>
              <w:jc w:val="both"/>
              <w:rPr>
                <w:sz w:val="20"/>
                <w:szCs w:val="20"/>
                <w:lang w:val="ro-RO"/>
              </w:rPr>
            </w:pPr>
            <w:r>
              <w:rPr>
                <w:b/>
                <w:i/>
                <w:sz w:val="20"/>
                <w:szCs w:val="20"/>
                <w:lang w:val="ro-RO"/>
              </w:rPr>
              <w:t>15</w:t>
            </w:r>
            <w:r w:rsidR="00173001">
              <w:rPr>
                <w:b/>
                <w:i/>
                <w:sz w:val="20"/>
                <w:szCs w:val="20"/>
                <w:lang w:val="ro-RO"/>
              </w:rPr>
              <w:t>.</w:t>
            </w:r>
            <w:r w:rsidR="00173001">
              <w:rPr>
                <w:sz w:val="20"/>
                <w:szCs w:val="20"/>
                <w:lang w:val="ro-RO"/>
              </w:rPr>
              <w:t xml:space="preserve"> </w:t>
            </w:r>
            <w:r w:rsidR="00173001">
              <w:rPr>
                <w:b/>
                <w:i/>
                <w:sz w:val="20"/>
                <w:szCs w:val="20"/>
                <w:lang w:val="ro-RO"/>
              </w:rPr>
              <w:t>Document</w:t>
            </w:r>
            <w:r w:rsidR="00173001">
              <w:rPr>
                <w:sz w:val="20"/>
                <w:szCs w:val="20"/>
                <w:lang w:val="ro-RO"/>
              </w:rPr>
              <w:t xml:space="preserve"> din care să reiasă adresa / adresele de contact poştal, e-mail şi telefonul / telefoanele la care poate fi contactat;</w:t>
            </w:r>
          </w:p>
          <w:p w14:paraId="534E2EFE" w14:textId="2D8AF890" w:rsidR="00173001" w:rsidRDefault="00AD22C5">
            <w:pPr>
              <w:jc w:val="both"/>
              <w:rPr>
                <w:sz w:val="20"/>
                <w:szCs w:val="20"/>
                <w:lang w:val="ro-RO"/>
              </w:rPr>
            </w:pPr>
            <w:r>
              <w:rPr>
                <w:b/>
                <w:i/>
                <w:sz w:val="20"/>
                <w:szCs w:val="20"/>
                <w:lang w:val="ro-RO"/>
              </w:rPr>
              <w:t>16</w:t>
            </w:r>
            <w:r w:rsidR="00173001">
              <w:rPr>
                <w:b/>
                <w:i/>
                <w:sz w:val="20"/>
                <w:szCs w:val="20"/>
                <w:lang w:val="ro-RO"/>
              </w:rPr>
              <w:t xml:space="preserve">. Opis </w:t>
            </w:r>
            <w:r w:rsidR="00173001">
              <w:rPr>
                <w:sz w:val="20"/>
                <w:szCs w:val="20"/>
                <w:lang w:val="ro-RO"/>
              </w:rPr>
              <w:t xml:space="preserve">cu toate documentele depuse la dosar; </w:t>
            </w:r>
          </w:p>
          <w:p w14:paraId="796DBA69" w14:textId="71FB876E" w:rsidR="00173001" w:rsidRDefault="00AD22C5">
            <w:pPr>
              <w:jc w:val="both"/>
              <w:rPr>
                <w:sz w:val="20"/>
                <w:szCs w:val="20"/>
                <w:lang w:val="ro-RO"/>
              </w:rPr>
            </w:pPr>
            <w:r>
              <w:rPr>
                <w:b/>
                <w:i/>
                <w:sz w:val="20"/>
                <w:szCs w:val="20"/>
                <w:lang w:val="ro-RO"/>
              </w:rPr>
              <w:t>17</w:t>
            </w:r>
            <w:r w:rsidR="00173001">
              <w:rPr>
                <w:b/>
                <w:i/>
                <w:sz w:val="20"/>
                <w:szCs w:val="20"/>
                <w:lang w:val="ro-RO"/>
              </w:rPr>
              <w:t>. Opis</w:t>
            </w:r>
            <w:r w:rsidR="00173001">
              <w:rPr>
                <w:sz w:val="20"/>
                <w:szCs w:val="20"/>
                <w:lang w:val="ro-RO"/>
              </w:rPr>
              <w:t xml:space="preserve"> cu toate documentele electronice depuse la dosar</w:t>
            </w:r>
          </w:p>
          <w:p w14:paraId="01953CD1" w14:textId="3C9607D2" w:rsidR="00693B39" w:rsidRDefault="00AD22C5" w:rsidP="00693B39">
            <w:pPr>
              <w:jc w:val="both"/>
              <w:rPr>
                <w:sz w:val="20"/>
                <w:szCs w:val="20"/>
                <w:lang w:val="ro-RO"/>
              </w:rPr>
            </w:pPr>
            <w:r>
              <w:rPr>
                <w:b/>
                <w:i/>
                <w:sz w:val="20"/>
                <w:szCs w:val="20"/>
                <w:lang w:val="ro-RO"/>
              </w:rPr>
              <w:t>18</w:t>
            </w:r>
            <w:r w:rsidR="00173001">
              <w:rPr>
                <w:b/>
                <w:sz w:val="20"/>
                <w:szCs w:val="20"/>
                <w:lang w:val="ro-RO"/>
              </w:rPr>
              <w:t>.</w:t>
            </w:r>
            <w:r w:rsidR="00693B39">
              <w:rPr>
                <w:b/>
                <w:sz w:val="20"/>
                <w:szCs w:val="20"/>
                <w:lang w:val="ro-RO"/>
              </w:rPr>
              <w:t xml:space="preserve"> </w:t>
            </w:r>
            <w:r w:rsidR="00173001">
              <w:rPr>
                <w:b/>
                <w:i/>
                <w:sz w:val="20"/>
                <w:szCs w:val="20"/>
                <w:lang w:val="ro-RO"/>
              </w:rPr>
              <w:t>Declaraţie</w:t>
            </w:r>
            <w:bookmarkStart w:id="2" w:name="_GoBack"/>
            <w:bookmarkEnd w:id="2"/>
            <w:r w:rsidR="00173001">
              <w:rPr>
                <w:sz w:val="20"/>
                <w:szCs w:val="20"/>
                <w:lang w:val="ro-RO"/>
              </w:rPr>
              <w:t xml:space="preserve"> privind conformitatea conţinutului formatului electronic cu documentele depuse.</w:t>
            </w:r>
          </w:p>
        </w:tc>
      </w:tr>
    </w:tbl>
    <w:p w14:paraId="33F3DB36" w14:textId="77777777" w:rsidR="00ED42B6" w:rsidRPr="00173001" w:rsidRDefault="00ED42B6" w:rsidP="00173001">
      <w:pPr>
        <w:rPr>
          <w:lang w:val="ro-RO"/>
        </w:rPr>
      </w:pPr>
    </w:p>
    <w:sectPr w:rsidR="00ED42B6" w:rsidRPr="00173001" w:rsidSect="00F62AF4">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276" w:header="709" w:footer="709" w:gutter="0"/>
      <w:cols w:space="708"/>
      <w:titlePg/>
      <w:docGrid w:linePitch="360"/>
    </w:sectPr>
  </w:body>
</w:document>
</file>

<file path=word/commentsExtended.xml><?xml version="1.0" encoding="utf-8"?>
<w15:comments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15:commentEx w15:paraId="03578C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D582D" w14:textId="77777777" w:rsidR="00282DC8" w:rsidRDefault="00282DC8">
      <w:r>
        <w:separator/>
      </w:r>
    </w:p>
  </w:endnote>
  <w:endnote w:type="continuationSeparator" w:id="0">
    <w:p w14:paraId="6B897B83" w14:textId="77777777" w:rsidR="00282DC8" w:rsidRDefault="0028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96BF" w14:textId="77777777" w:rsidR="006F68FD" w:rsidRDefault="006F6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C5386" w14:textId="77777777" w:rsidR="000710B1" w:rsidRDefault="000710B1" w:rsidP="0055674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A1376" w14:textId="77777777" w:rsidR="006F68FD" w:rsidRDefault="006F6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71080" w14:textId="77777777" w:rsidR="00282DC8" w:rsidRDefault="00282DC8">
      <w:r>
        <w:separator/>
      </w:r>
    </w:p>
  </w:footnote>
  <w:footnote w:type="continuationSeparator" w:id="0">
    <w:p w14:paraId="79FADE06" w14:textId="77777777" w:rsidR="00282DC8" w:rsidRDefault="00282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45D92" w14:textId="77777777" w:rsidR="006F68FD" w:rsidRDefault="006F6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88C7A" w14:textId="77777777" w:rsidR="006F68FD" w:rsidRDefault="006F68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21FC0" w14:textId="77777777" w:rsidR="006F68FD" w:rsidRDefault="006F6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769E9"/>
    <w:multiLevelType w:val="hybridMultilevel"/>
    <w:tmpl w:val="5682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9E"/>
    <w:rsid w:val="000003BE"/>
    <w:rsid w:val="000014A0"/>
    <w:rsid w:val="000032BF"/>
    <w:rsid w:val="0000696D"/>
    <w:rsid w:val="00007718"/>
    <w:rsid w:val="00007C37"/>
    <w:rsid w:val="000112D2"/>
    <w:rsid w:val="00013DB4"/>
    <w:rsid w:val="00014313"/>
    <w:rsid w:val="00015BF4"/>
    <w:rsid w:val="00021393"/>
    <w:rsid w:val="000213BA"/>
    <w:rsid w:val="00024FEB"/>
    <w:rsid w:val="000328BD"/>
    <w:rsid w:val="00033481"/>
    <w:rsid w:val="00035554"/>
    <w:rsid w:val="00043CCE"/>
    <w:rsid w:val="0004640E"/>
    <w:rsid w:val="000471F2"/>
    <w:rsid w:val="00051A69"/>
    <w:rsid w:val="00054014"/>
    <w:rsid w:val="00054116"/>
    <w:rsid w:val="000710B1"/>
    <w:rsid w:val="00071990"/>
    <w:rsid w:val="00073710"/>
    <w:rsid w:val="000821EC"/>
    <w:rsid w:val="00082617"/>
    <w:rsid w:val="0008478F"/>
    <w:rsid w:val="000852D1"/>
    <w:rsid w:val="00085EB3"/>
    <w:rsid w:val="0008674E"/>
    <w:rsid w:val="000916A0"/>
    <w:rsid w:val="000A4481"/>
    <w:rsid w:val="000A5003"/>
    <w:rsid w:val="000A5F58"/>
    <w:rsid w:val="000B2ED7"/>
    <w:rsid w:val="000B3641"/>
    <w:rsid w:val="000B631C"/>
    <w:rsid w:val="000C16B4"/>
    <w:rsid w:val="000C17F6"/>
    <w:rsid w:val="000C2CE7"/>
    <w:rsid w:val="000C4010"/>
    <w:rsid w:val="000C579F"/>
    <w:rsid w:val="000C7E8F"/>
    <w:rsid w:val="000D41AE"/>
    <w:rsid w:val="000D4D42"/>
    <w:rsid w:val="000D5D8F"/>
    <w:rsid w:val="000E08DA"/>
    <w:rsid w:val="000E4820"/>
    <w:rsid w:val="000E67F6"/>
    <w:rsid w:val="000E6D9F"/>
    <w:rsid w:val="000E70DB"/>
    <w:rsid w:val="000F1DFE"/>
    <w:rsid w:val="000F2EAB"/>
    <w:rsid w:val="000F375B"/>
    <w:rsid w:val="000F38E2"/>
    <w:rsid w:val="000F45E9"/>
    <w:rsid w:val="000F521F"/>
    <w:rsid w:val="000F606C"/>
    <w:rsid w:val="000F6458"/>
    <w:rsid w:val="001001A8"/>
    <w:rsid w:val="00100351"/>
    <w:rsid w:val="001010D9"/>
    <w:rsid w:val="00106D39"/>
    <w:rsid w:val="0011366F"/>
    <w:rsid w:val="0011434C"/>
    <w:rsid w:val="00116930"/>
    <w:rsid w:val="00117825"/>
    <w:rsid w:val="0012328F"/>
    <w:rsid w:val="001239BD"/>
    <w:rsid w:val="0013177C"/>
    <w:rsid w:val="00132FFC"/>
    <w:rsid w:val="00135000"/>
    <w:rsid w:val="00135B3F"/>
    <w:rsid w:val="001463A9"/>
    <w:rsid w:val="00146CB8"/>
    <w:rsid w:val="0015083B"/>
    <w:rsid w:val="00152013"/>
    <w:rsid w:val="00152493"/>
    <w:rsid w:val="00153E9E"/>
    <w:rsid w:val="001613A6"/>
    <w:rsid w:val="001614DB"/>
    <w:rsid w:val="00161FD1"/>
    <w:rsid w:val="00163FF4"/>
    <w:rsid w:val="001657FF"/>
    <w:rsid w:val="00167B34"/>
    <w:rsid w:val="00170827"/>
    <w:rsid w:val="00170837"/>
    <w:rsid w:val="00173001"/>
    <w:rsid w:val="00173741"/>
    <w:rsid w:val="00173A72"/>
    <w:rsid w:val="001758D3"/>
    <w:rsid w:val="00176DD5"/>
    <w:rsid w:val="00177AF4"/>
    <w:rsid w:val="00182F49"/>
    <w:rsid w:val="00191638"/>
    <w:rsid w:val="0019214E"/>
    <w:rsid w:val="0019704D"/>
    <w:rsid w:val="00197AC2"/>
    <w:rsid w:val="001A0B5C"/>
    <w:rsid w:val="001A0F27"/>
    <w:rsid w:val="001A379D"/>
    <w:rsid w:val="001A3E94"/>
    <w:rsid w:val="001A468F"/>
    <w:rsid w:val="001B0C19"/>
    <w:rsid w:val="001B1756"/>
    <w:rsid w:val="001B2BCE"/>
    <w:rsid w:val="001B67B1"/>
    <w:rsid w:val="001B75B6"/>
    <w:rsid w:val="001B7AB6"/>
    <w:rsid w:val="001C259E"/>
    <w:rsid w:val="001C3BDC"/>
    <w:rsid w:val="001C7B09"/>
    <w:rsid w:val="001D5388"/>
    <w:rsid w:val="001D5EDC"/>
    <w:rsid w:val="001D71C6"/>
    <w:rsid w:val="001D7911"/>
    <w:rsid w:val="001E03DE"/>
    <w:rsid w:val="001E4B61"/>
    <w:rsid w:val="001E56FB"/>
    <w:rsid w:val="001F0822"/>
    <w:rsid w:val="001F7215"/>
    <w:rsid w:val="001F78B2"/>
    <w:rsid w:val="00200093"/>
    <w:rsid w:val="00200502"/>
    <w:rsid w:val="002027C3"/>
    <w:rsid w:val="0020297B"/>
    <w:rsid w:val="00204658"/>
    <w:rsid w:val="002048FD"/>
    <w:rsid w:val="00205212"/>
    <w:rsid w:val="00207896"/>
    <w:rsid w:val="00212D38"/>
    <w:rsid w:val="00214052"/>
    <w:rsid w:val="00216581"/>
    <w:rsid w:val="00223A6E"/>
    <w:rsid w:val="0022474D"/>
    <w:rsid w:val="00225DAF"/>
    <w:rsid w:val="00225F83"/>
    <w:rsid w:val="002266D8"/>
    <w:rsid w:val="0022684A"/>
    <w:rsid w:val="002273E0"/>
    <w:rsid w:val="00227A6E"/>
    <w:rsid w:val="0023211A"/>
    <w:rsid w:val="00233CBE"/>
    <w:rsid w:val="0023442E"/>
    <w:rsid w:val="00234D5B"/>
    <w:rsid w:val="00235F55"/>
    <w:rsid w:val="00236463"/>
    <w:rsid w:val="00245AE5"/>
    <w:rsid w:val="00245BF6"/>
    <w:rsid w:val="002529FA"/>
    <w:rsid w:val="0025678A"/>
    <w:rsid w:val="002602B5"/>
    <w:rsid w:val="00260CFB"/>
    <w:rsid w:val="002623CD"/>
    <w:rsid w:val="00263ECD"/>
    <w:rsid w:val="00264353"/>
    <w:rsid w:val="002657F5"/>
    <w:rsid w:val="0026798B"/>
    <w:rsid w:val="002706AD"/>
    <w:rsid w:val="002712F6"/>
    <w:rsid w:val="002731A6"/>
    <w:rsid w:val="00274034"/>
    <w:rsid w:val="002758D8"/>
    <w:rsid w:val="00276528"/>
    <w:rsid w:val="00276ACF"/>
    <w:rsid w:val="00281A25"/>
    <w:rsid w:val="00281FFE"/>
    <w:rsid w:val="00282DC8"/>
    <w:rsid w:val="00283365"/>
    <w:rsid w:val="00283FA9"/>
    <w:rsid w:val="00284CE6"/>
    <w:rsid w:val="002873E3"/>
    <w:rsid w:val="0029015E"/>
    <w:rsid w:val="00292953"/>
    <w:rsid w:val="0029323B"/>
    <w:rsid w:val="00294319"/>
    <w:rsid w:val="002974E9"/>
    <w:rsid w:val="002A0226"/>
    <w:rsid w:val="002A28E9"/>
    <w:rsid w:val="002A4073"/>
    <w:rsid w:val="002A4D6E"/>
    <w:rsid w:val="002B08C9"/>
    <w:rsid w:val="002B0BBD"/>
    <w:rsid w:val="002B20A1"/>
    <w:rsid w:val="002B2963"/>
    <w:rsid w:val="002C3A6E"/>
    <w:rsid w:val="002D67CE"/>
    <w:rsid w:val="002D70C2"/>
    <w:rsid w:val="002D78EF"/>
    <w:rsid w:val="002E0CCC"/>
    <w:rsid w:val="002E1D2A"/>
    <w:rsid w:val="002E2224"/>
    <w:rsid w:val="002E2BA8"/>
    <w:rsid w:val="002E68A9"/>
    <w:rsid w:val="002E6EF6"/>
    <w:rsid w:val="002E7B18"/>
    <w:rsid w:val="002F0E52"/>
    <w:rsid w:val="002F1C48"/>
    <w:rsid w:val="002F1FB8"/>
    <w:rsid w:val="002F3957"/>
    <w:rsid w:val="002F4285"/>
    <w:rsid w:val="002F42C7"/>
    <w:rsid w:val="002F6522"/>
    <w:rsid w:val="002F665A"/>
    <w:rsid w:val="00301B28"/>
    <w:rsid w:val="003042EF"/>
    <w:rsid w:val="00305DA9"/>
    <w:rsid w:val="0031089B"/>
    <w:rsid w:val="003114A4"/>
    <w:rsid w:val="003123FB"/>
    <w:rsid w:val="00312C53"/>
    <w:rsid w:val="003145D4"/>
    <w:rsid w:val="003155BD"/>
    <w:rsid w:val="003168B9"/>
    <w:rsid w:val="00316DE4"/>
    <w:rsid w:val="0031785B"/>
    <w:rsid w:val="003207FB"/>
    <w:rsid w:val="00320DC7"/>
    <w:rsid w:val="003238E9"/>
    <w:rsid w:val="00331276"/>
    <w:rsid w:val="0033352C"/>
    <w:rsid w:val="003350AF"/>
    <w:rsid w:val="00335A1C"/>
    <w:rsid w:val="00335DD9"/>
    <w:rsid w:val="003378E4"/>
    <w:rsid w:val="0033799B"/>
    <w:rsid w:val="00341698"/>
    <w:rsid w:val="00344383"/>
    <w:rsid w:val="003443E8"/>
    <w:rsid w:val="003511A2"/>
    <w:rsid w:val="00351E56"/>
    <w:rsid w:val="00355516"/>
    <w:rsid w:val="00355B71"/>
    <w:rsid w:val="00357DE1"/>
    <w:rsid w:val="00360129"/>
    <w:rsid w:val="00361650"/>
    <w:rsid w:val="00363DA2"/>
    <w:rsid w:val="00365D17"/>
    <w:rsid w:val="00367266"/>
    <w:rsid w:val="00367C79"/>
    <w:rsid w:val="0037068D"/>
    <w:rsid w:val="00370A95"/>
    <w:rsid w:val="00374EAF"/>
    <w:rsid w:val="003758C1"/>
    <w:rsid w:val="00382287"/>
    <w:rsid w:val="00392A3D"/>
    <w:rsid w:val="003A0C3D"/>
    <w:rsid w:val="003A27C6"/>
    <w:rsid w:val="003A43E1"/>
    <w:rsid w:val="003A68EC"/>
    <w:rsid w:val="003A7014"/>
    <w:rsid w:val="003B0CE2"/>
    <w:rsid w:val="003B2822"/>
    <w:rsid w:val="003B3018"/>
    <w:rsid w:val="003B3167"/>
    <w:rsid w:val="003C1D23"/>
    <w:rsid w:val="003C338D"/>
    <w:rsid w:val="003C6145"/>
    <w:rsid w:val="003C646D"/>
    <w:rsid w:val="003C6A56"/>
    <w:rsid w:val="003C795A"/>
    <w:rsid w:val="003C7E9D"/>
    <w:rsid w:val="003D2E11"/>
    <w:rsid w:val="003D47C2"/>
    <w:rsid w:val="003D48AA"/>
    <w:rsid w:val="003D4E6E"/>
    <w:rsid w:val="003D54B1"/>
    <w:rsid w:val="003D7CD4"/>
    <w:rsid w:val="003E12D4"/>
    <w:rsid w:val="003E1BF1"/>
    <w:rsid w:val="003E29CC"/>
    <w:rsid w:val="003E3E1A"/>
    <w:rsid w:val="003E4433"/>
    <w:rsid w:val="003F0D85"/>
    <w:rsid w:val="003F2582"/>
    <w:rsid w:val="00400B48"/>
    <w:rsid w:val="0040558A"/>
    <w:rsid w:val="00410110"/>
    <w:rsid w:val="00416A2D"/>
    <w:rsid w:val="00416A9B"/>
    <w:rsid w:val="00416F3E"/>
    <w:rsid w:val="00421065"/>
    <w:rsid w:val="004214B2"/>
    <w:rsid w:val="00422350"/>
    <w:rsid w:val="004253BC"/>
    <w:rsid w:val="004264B4"/>
    <w:rsid w:val="0042778A"/>
    <w:rsid w:val="00427DF5"/>
    <w:rsid w:val="004350FB"/>
    <w:rsid w:val="004405EB"/>
    <w:rsid w:val="00441610"/>
    <w:rsid w:val="00442161"/>
    <w:rsid w:val="00443171"/>
    <w:rsid w:val="00443A19"/>
    <w:rsid w:val="0044604A"/>
    <w:rsid w:val="00447EA3"/>
    <w:rsid w:val="00451007"/>
    <w:rsid w:val="004539B7"/>
    <w:rsid w:val="0045687D"/>
    <w:rsid w:val="00456C41"/>
    <w:rsid w:val="00457312"/>
    <w:rsid w:val="0046040B"/>
    <w:rsid w:val="00460BE2"/>
    <w:rsid w:val="004655A4"/>
    <w:rsid w:val="00467F1A"/>
    <w:rsid w:val="004720B8"/>
    <w:rsid w:val="00473C10"/>
    <w:rsid w:val="00480913"/>
    <w:rsid w:val="004901B7"/>
    <w:rsid w:val="00492923"/>
    <w:rsid w:val="00492FC6"/>
    <w:rsid w:val="00497992"/>
    <w:rsid w:val="004A004F"/>
    <w:rsid w:val="004A6E74"/>
    <w:rsid w:val="004A7223"/>
    <w:rsid w:val="004B074D"/>
    <w:rsid w:val="004B20DC"/>
    <w:rsid w:val="004B3D33"/>
    <w:rsid w:val="004B3D8C"/>
    <w:rsid w:val="004B41A4"/>
    <w:rsid w:val="004B42F1"/>
    <w:rsid w:val="004C0647"/>
    <w:rsid w:val="004C2B9E"/>
    <w:rsid w:val="004C4678"/>
    <w:rsid w:val="004C53B1"/>
    <w:rsid w:val="004C6178"/>
    <w:rsid w:val="004C6C73"/>
    <w:rsid w:val="004D1B93"/>
    <w:rsid w:val="004D3C9F"/>
    <w:rsid w:val="004D48C3"/>
    <w:rsid w:val="004D4CB3"/>
    <w:rsid w:val="004E116A"/>
    <w:rsid w:val="004E1E4E"/>
    <w:rsid w:val="004E4A39"/>
    <w:rsid w:val="004F0BE0"/>
    <w:rsid w:val="0050025B"/>
    <w:rsid w:val="005003B3"/>
    <w:rsid w:val="00500856"/>
    <w:rsid w:val="00502FB5"/>
    <w:rsid w:val="005031B4"/>
    <w:rsid w:val="0050634B"/>
    <w:rsid w:val="00507182"/>
    <w:rsid w:val="00507566"/>
    <w:rsid w:val="00510C36"/>
    <w:rsid w:val="005136FB"/>
    <w:rsid w:val="00527F60"/>
    <w:rsid w:val="0053413A"/>
    <w:rsid w:val="005342E1"/>
    <w:rsid w:val="00540894"/>
    <w:rsid w:val="00550B7E"/>
    <w:rsid w:val="00551644"/>
    <w:rsid w:val="00552EF2"/>
    <w:rsid w:val="005551DB"/>
    <w:rsid w:val="00556740"/>
    <w:rsid w:val="00556EB1"/>
    <w:rsid w:val="00560A19"/>
    <w:rsid w:val="00561025"/>
    <w:rsid w:val="00561BE9"/>
    <w:rsid w:val="005639FC"/>
    <w:rsid w:val="00571D66"/>
    <w:rsid w:val="00572ED7"/>
    <w:rsid w:val="00582D51"/>
    <w:rsid w:val="00582E28"/>
    <w:rsid w:val="00585FBF"/>
    <w:rsid w:val="0058655D"/>
    <w:rsid w:val="0058790C"/>
    <w:rsid w:val="0059089E"/>
    <w:rsid w:val="00590E4D"/>
    <w:rsid w:val="00595FB7"/>
    <w:rsid w:val="005A0446"/>
    <w:rsid w:val="005A3FE2"/>
    <w:rsid w:val="005A40CF"/>
    <w:rsid w:val="005A7605"/>
    <w:rsid w:val="005B0034"/>
    <w:rsid w:val="005B1571"/>
    <w:rsid w:val="005B341C"/>
    <w:rsid w:val="005B4684"/>
    <w:rsid w:val="005B7EAD"/>
    <w:rsid w:val="005C02BF"/>
    <w:rsid w:val="005C1391"/>
    <w:rsid w:val="005C2BEA"/>
    <w:rsid w:val="005D1CBF"/>
    <w:rsid w:val="005D1D20"/>
    <w:rsid w:val="005D2925"/>
    <w:rsid w:val="005E177C"/>
    <w:rsid w:val="005E2016"/>
    <w:rsid w:val="005E27C1"/>
    <w:rsid w:val="005E54EA"/>
    <w:rsid w:val="006003E8"/>
    <w:rsid w:val="00601AC4"/>
    <w:rsid w:val="00602347"/>
    <w:rsid w:val="00603623"/>
    <w:rsid w:val="00603BBB"/>
    <w:rsid w:val="00604C31"/>
    <w:rsid w:val="006113D6"/>
    <w:rsid w:val="00612BCE"/>
    <w:rsid w:val="00612F56"/>
    <w:rsid w:val="006136BE"/>
    <w:rsid w:val="006162FF"/>
    <w:rsid w:val="00617534"/>
    <w:rsid w:val="00617767"/>
    <w:rsid w:val="00620505"/>
    <w:rsid w:val="006241FA"/>
    <w:rsid w:val="00624999"/>
    <w:rsid w:val="00626D58"/>
    <w:rsid w:val="0063004B"/>
    <w:rsid w:val="00631F34"/>
    <w:rsid w:val="0063344B"/>
    <w:rsid w:val="00633575"/>
    <w:rsid w:val="00634B67"/>
    <w:rsid w:val="006350A5"/>
    <w:rsid w:val="00635465"/>
    <w:rsid w:val="006369E1"/>
    <w:rsid w:val="00636C88"/>
    <w:rsid w:val="00641E94"/>
    <w:rsid w:val="00643284"/>
    <w:rsid w:val="00644388"/>
    <w:rsid w:val="00645562"/>
    <w:rsid w:val="00646125"/>
    <w:rsid w:val="0065178C"/>
    <w:rsid w:val="006524CD"/>
    <w:rsid w:val="00652661"/>
    <w:rsid w:val="00656923"/>
    <w:rsid w:val="00661DAE"/>
    <w:rsid w:val="006649AC"/>
    <w:rsid w:val="00664D43"/>
    <w:rsid w:val="0066551D"/>
    <w:rsid w:val="00666E43"/>
    <w:rsid w:val="00675655"/>
    <w:rsid w:val="00676C29"/>
    <w:rsid w:val="006770FB"/>
    <w:rsid w:val="00682E47"/>
    <w:rsid w:val="00684178"/>
    <w:rsid w:val="00684419"/>
    <w:rsid w:val="00690194"/>
    <w:rsid w:val="006921F4"/>
    <w:rsid w:val="00692D82"/>
    <w:rsid w:val="0069327F"/>
    <w:rsid w:val="00693B39"/>
    <w:rsid w:val="00694E23"/>
    <w:rsid w:val="0069622F"/>
    <w:rsid w:val="006A0D2F"/>
    <w:rsid w:val="006A168A"/>
    <w:rsid w:val="006A1C27"/>
    <w:rsid w:val="006A52A4"/>
    <w:rsid w:val="006A61C7"/>
    <w:rsid w:val="006A6796"/>
    <w:rsid w:val="006A6A0C"/>
    <w:rsid w:val="006A75C9"/>
    <w:rsid w:val="006B10FB"/>
    <w:rsid w:val="006B186E"/>
    <w:rsid w:val="006B350F"/>
    <w:rsid w:val="006B5424"/>
    <w:rsid w:val="006B7289"/>
    <w:rsid w:val="006C2ACF"/>
    <w:rsid w:val="006C3B64"/>
    <w:rsid w:val="006C3D7B"/>
    <w:rsid w:val="006C419A"/>
    <w:rsid w:val="006C5D50"/>
    <w:rsid w:val="006D44B0"/>
    <w:rsid w:val="006D591D"/>
    <w:rsid w:val="006D739C"/>
    <w:rsid w:val="006E09E4"/>
    <w:rsid w:val="006E3FB9"/>
    <w:rsid w:val="006E5B70"/>
    <w:rsid w:val="006F03C1"/>
    <w:rsid w:val="006F0EB8"/>
    <w:rsid w:val="006F2889"/>
    <w:rsid w:val="006F2ADB"/>
    <w:rsid w:val="006F4015"/>
    <w:rsid w:val="006F68FD"/>
    <w:rsid w:val="006F7BC7"/>
    <w:rsid w:val="00700457"/>
    <w:rsid w:val="00704E6B"/>
    <w:rsid w:val="0070628A"/>
    <w:rsid w:val="0071278A"/>
    <w:rsid w:val="007136DA"/>
    <w:rsid w:val="00713AFC"/>
    <w:rsid w:val="00714738"/>
    <w:rsid w:val="0072180B"/>
    <w:rsid w:val="00723E32"/>
    <w:rsid w:val="00725882"/>
    <w:rsid w:val="0072619B"/>
    <w:rsid w:val="00734F54"/>
    <w:rsid w:val="00735407"/>
    <w:rsid w:val="00736808"/>
    <w:rsid w:val="0073792D"/>
    <w:rsid w:val="00741130"/>
    <w:rsid w:val="0074397B"/>
    <w:rsid w:val="007449AE"/>
    <w:rsid w:val="00744DCF"/>
    <w:rsid w:val="007455CD"/>
    <w:rsid w:val="00747AAA"/>
    <w:rsid w:val="00752291"/>
    <w:rsid w:val="00752B78"/>
    <w:rsid w:val="007613D7"/>
    <w:rsid w:val="00761A09"/>
    <w:rsid w:val="00765B10"/>
    <w:rsid w:val="0077215F"/>
    <w:rsid w:val="00772ACB"/>
    <w:rsid w:val="007768F4"/>
    <w:rsid w:val="00780BC7"/>
    <w:rsid w:val="007824EC"/>
    <w:rsid w:val="00782AAB"/>
    <w:rsid w:val="007866F5"/>
    <w:rsid w:val="007A0F62"/>
    <w:rsid w:val="007A3EDB"/>
    <w:rsid w:val="007A4401"/>
    <w:rsid w:val="007A75DC"/>
    <w:rsid w:val="007B469A"/>
    <w:rsid w:val="007B6844"/>
    <w:rsid w:val="007B7C1A"/>
    <w:rsid w:val="007C03EB"/>
    <w:rsid w:val="007D3E4F"/>
    <w:rsid w:val="007E07C5"/>
    <w:rsid w:val="007E12E7"/>
    <w:rsid w:val="007E15DC"/>
    <w:rsid w:val="007E1647"/>
    <w:rsid w:val="007E1E56"/>
    <w:rsid w:val="007E3091"/>
    <w:rsid w:val="007E36B8"/>
    <w:rsid w:val="007E38F7"/>
    <w:rsid w:val="007E3A96"/>
    <w:rsid w:val="007E3F21"/>
    <w:rsid w:val="007E5C7A"/>
    <w:rsid w:val="007E6029"/>
    <w:rsid w:val="007E64BA"/>
    <w:rsid w:val="007F2852"/>
    <w:rsid w:val="00802ECD"/>
    <w:rsid w:val="0080433D"/>
    <w:rsid w:val="00804415"/>
    <w:rsid w:val="00811F0B"/>
    <w:rsid w:val="0081690F"/>
    <w:rsid w:val="00816FA7"/>
    <w:rsid w:val="00822716"/>
    <w:rsid w:val="008228C9"/>
    <w:rsid w:val="00827FFA"/>
    <w:rsid w:val="008315A7"/>
    <w:rsid w:val="008354D0"/>
    <w:rsid w:val="00836FA2"/>
    <w:rsid w:val="008449D6"/>
    <w:rsid w:val="0084700E"/>
    <w:rsid w:val="00851AAA"/>
    <w:rsid w:val="0085229D"/>
    <w:rsid w:val="00852FD9"/>
    <w:rsid w:val="00855A2C"/>
    <w:rsid w:val="008609AA"/>
    <w:rsid w:val="00861C28"/>
    <w:rsid w:val="00861C47"/>
    <w:rsid w:val="0086367F"/>
    <w:rsid w:val="00863972"/>
    <w:rsid w:val="00864C70"/>
    <w:rsid w:val="008676C2"/>
    <w:rsid w:val="00870316"/>
    <w:rsid w:val="00871C32"/>
    <w:rsid w:val="00876B28"/>
    <w:rsid w:val="0088064B"/>
    <w:rsid w:val="00880EC3"/>
    <w:rsid w:val="00890061"/>
    <w:rsid w:val="0089013A"/>
    <w:rsid w:val="008908A3"/>
    <w:rsid w:val="008968C9"/>
    <w:rsid w:val="00896940"/>
    <w:rsid w:val="008A0B70"/>
    <w:rsid w:val="008A1815"/>
    <w:rsid w:val="008B3668"/>
    <w:rsid w:val="008B6C90"/>
    <w:rsid w:val="008B72C9"/>
    <w:rsid w:val="008C08B2"/>
    <w:rsid w:val="008C1676"/>
    <w:rsid w:val="008C1954"/>
    <w:rsid w:val="008C3806"/>
    <w:rsid w:val="008C5A13"/>
    <w:rsid w:val="008C6266"/>
    <w:rsid w:val="008C6BFB"/>
    <w:rsid w:val="008C7C95"/>
    <w:rsid w:val="008D147E"/>
    <w:rsid w:val="008D18C8"/>
    <w:rsid w:val="008D2C76"/>
    <w:rsid w:val="008D3F87"/>
    <w:rsid w:val="008D7F0A"/>
    <w:rsid w:val="008E1AC4"/>
    <w:rsid w:val="008E34A5"/>
    <w:rsid w:val="008E459D"/>
    <w:rsid w:val="008E57CA"/>
    <w:rsid w:val="008F1DC8"/>
    <w:rsid w:val="008F4512"/>
    <w:rsid w:val="008F5840"/>
    <w:rsid w:val="008F6BCF"/>
    <w:rsid w:val="008F77CD"/>
    <w:rsid w:val="009006DB"/>
    <w:rsid w:val="009007D2"/>
    <w:rsid w:val="009030CC"/>
    <w:rsid w:val="009060E5"/>
    <w:rsid w:val="0091005F"/>
    <w:rsid w:val="00911F96"/>
    <w:rsid w:val="00912F51"/>
    <w:rsid w:val="009132A0"/>
    <w:rsid w:val="00913D23"/>
    <w:rsid w:val="00915726"/>
    <w:rsid w:val="009167EB"/>
    <w:rsid w:val="00916B4C"/>
    <w:rsid w:val="009179C7"/>
    <w:rsid w:val="009201A5"/>
    <w:rsid w:val="00920255"/>
    <w:rsid w:val="00920F37"/>
    <w:rsid w:val="009231D0"/>
    <w:rsid w:val="00927CD9"/>
    <w:rsid w:val="009320F3"/>
    <w:rsid w:val="009325E6"/>
    <w:rsid w:val="00935B98"/>
    <w:rsid w:val="0093635D"/>
    <w:rsid w:val="00937349"/>
    <w:rsid w:val="00937641"/>
    <w:rsid w:val="00937ADE"/>
    <w:rsid w:val="009406FE"/>
    <w:rsid w:val="009421C1"/>
    <w:rsid w:val="00946DF1"/>
    <w:rsid w:val="009520B4"/>
    <w:rsid w:val="00960D3D"/>
    <w:rsid w:val="00961F9F"/>
    <w:rsid w:val="00964333"/>
    <w:rsid w:val="00965AEF"/>
    <w:rsid w:val="00966C4B"/>
    <w:rsid w:val="00967A92"/>
    <w:rsid w:val="00977BD9"/>
    <w:rsid w:val="00980054"/>
    <w:rsid w:val="009806B4"/>
    <w:rsid w:val="009808A1"/>
    <w:rsid w:val="00982B55"/>
    <w:rsid w:val="00982C52"/>
    <w:rsid w:val="0098492E"/>
    <w:rsid w:val="00984BD4"/>
    <w:rsid w:val="00984E4E"/>
    <w:rsid w:val="00986B64"/>
    <w:rsid w:val="009878E8"/>
    <w:rsid w:val="00994698"/>
    <w:rsid w:val="00994ACD"/>
    <w:rsid w:val="00994E48"/>
    <w:rsid w:val="00997FAF"/>
    <w:rsid w:val="009A15E0"/>
    <w:rsid w:val="009A24DF"/>
    <w:rsid w:val="009A5935"/>
    <w:rsid w:val="009B2DA6"/>
    <w:rsid w:val="009B3334"/>
    <w:rsid w:val="009B3BBA"/>
    <w:rsid w:val="009B3D06"/>
    <w:rsid w:val="009B415B"/>
    <w:rsid w:val="009C3A4D"/>
    <w:rsid w:val="009C5ACD"/>
    <w:rsid w:val="009C6E46"/>
    <w:rsid w:val="009C757A"/>
    <w:rsid w:val="009C7766"/>
    <w:rsid w:val="009D456F"/>
    <w:rsid w:val="009D4576"/>
    <w:rsid w:val="009D522F"/>
    <w:rsid w:val="009E0001"/>
    <w:rsid w:val="009E1C36"/>
    <w:rsid w:val="009E1C91"/>
    <w:rsid w:val="009E538E"/>
    <w:rsid w:val="009F0459"/>
    <w:rsid w:val="009F260A"/>
    <w:rsid w:val="009F2AC2"/>
    <w:rsid w:val="009F3546"/>
    <w:rsid w:val="009F3A34"/>
    <w:rsid w:val="009F43A8"/>
    <w:rsid w:val="00A005E3"/>
    <w:rsid w:val="00A00FE6"/>
    <w:rsid w:val="00A02225"/>
    <w:rsid w:val="00A03163"/>
    <w:rsid w:val="00A04868"/>
    <w:rsid w:val="00A053F1"/>
    <w:rsid w:val="00A05CD1"/>
    <w:rsid w:val="00A1273D"/>
    <w:rsid w:val="00A1489A"/>
    <w:rsid w:val="00A15AE4"/>
    <w:rsid w:val="00A16A37"/>
    <w:rsid w:val="00A20E3F"/>
    <w:rsid w:val="00A2572E"/>
    <w:rsid w:val="00A31286"/>
    <w:rsid w:val="00A32CFE"/>
    <w:rsid w:val="00A377DF"/>
    <w:rsid w:val="00A37BEA"/>
    <w:rsid w:val="00A4173C"/>
    <w:rsid w:val="00A419DE"/>
    <w:rsid w:val="00A42A97"/>
    <w:rsid w:val="00A42F96"/>
    <w:rsid w:val="00A439B7"/>
    <w:rsid w:val="00A44C22"/>
    <w:rsid w:val="00A52E34"/>
    <w:rsid w:val="00A53EE4"/>
    <w:rsid w:val="00A605C8"/>
    <w:rsid w:val="00A60738"/>
    <w:rsid w:val="00A6552D"/>
    <w:rsid w:val="00A65B8E"/>
    <w:rsid w:val="00A6639D"/>
    <w:rsid w:val="00A72D3D"/>
    <w:rsid w:val="00A72F9E"/>
    <w:rsid w:val="00A73524"/>
    <w:rsid w:val="00A805B9"/>
    <w:rsid w:val="00A80BC1"/>
    <w:rsid w:val="00A80DE5"/>
    <w:rsid w:val="00A81A78"/>
    <w:rsid w:val="00A85E35"/>
    <w:rsid w:val="00A85ED6"/>
    <w:rsid w:val="00A91CF5"/>
    <w:rsid w:val="00A921BF"/>
    <w:rsid w:val="00A92570"/>
    <w:rsid w:val="00AA1279"/>
    <w:rsid w:val="00AA63FA"/>
    <w:rsid w:val="00AA6DB4"/>
    <w:rsid w:val="00AB1463"/>
    <w:rsid w:val="00AB38F4"/>
    <w:rsid w:val="00AB39AE"/>
    <w:rsid w:val="00AB4EE3"/>
    <w:rsid w:val="00AB5A3E"/>
    <w:rsid w:val="00AB7404"/>
    <w:rsid w:val="00AB7D96"/>
    <w:rsid w:val="00AC135D"/>
    <w:rsid w:val="00AC1ACF"/>
    <w:rsid w:val="00AC25DE"/>
    <w:rsid w:val="00AC3ABA"/>
    <w:rsid w:val="00AD1F8D"/>
    <w:rsid w:val="00AD22C5"/>
    <w:rsid w:val="00AD3E49"/>
    <w:rsid w:val="00AD6EA0"/>
    <w:rsid w:val="00AE0B2E"/>
    <w:rsid w:val="00AE1031"/>
    <w:rsid w:val="00AE1249"/>
    <w:rsid w:val="00AE1D4D"/>
    <w:rsid w:val="00AE6CB5"/>
    <w:rsid w:val="00AE70B3"/>
    <w:rsid w:val="00AF0B1B"/>
    <w:rsid w:val="00AF15A8"/>
    <w:rsid w:val="00AF4B83"/>
    <w:rsid w:val="00B0160C"/>
    <w:rsid w:val="00B0635F"/>
    <w:rsid w:val="00B066F4"/>
    <w:rsid w:val="00B132D0"/>
    <w:rsid w:val="00B16352"/>
    <w:rsid w:val="00B16CD0"/>
    <w:rsid w:val="00B170DD"/>
    <w:rsid w:val="00B17629"/>
    <w:rsid w:val="00B23EE6"/>
    <w:rsid w:val="00B255EC"/>
    <w:rsid w:val="00B26FC3"/>
    <w:rsid w:val="00B27B19"/>
    <w:rsid w:val="00B3248B"/>
    <w:rsid w:val="00B37CA0"/>
    <w:rsid w:val="00B37DE9"/>
    <w:rsid w:val="00B41CDF"/>
    <w:rsid w:val="00B4560D"/>
    <w:rsid w:val="00B45675"/>
    <w:rsid w:val="00B45C41"/>
    <w:rsid w:val="00B46CA0"/>
    <w:rsid w:val="00B50150"/>
    <w:rsid w:val="00B50F48"/>
    <w:rsid w:val="00B512E5"/>
    <w:rsid w:val="00B515F8"/>
    <w:rsid w:val="00B52E6B"/>
    <w:rsid w:val="00B550F9"/>
    <w:rsid w:val="00B55BA0"/>
    <w:rsid w:val="00B57C47"/>
    <w:rsid w:val="00B61BD8"/>
    <w:rsid w:val="00B70CC3"/>
    <w:rsid w:val="00B710DE"/>
    <w:rsid w:val="00B73AD1"/>
    <w:rsid w:val="00B74143"/>
    <w:rsid w:val="00B779FC"/>
    <w:rsid w:val="00B81562"/>
    <w:rsid w:val="00B81AB5"/>
    <w:rsid w:val="00B83D4A"/>
    <w:rsid w:val="00B87308"/>
    <w:rsid w:val="00B906F0"/>
    <w:rsid w:val="00B96379"/>
    <w:rsid w:val="00B97FD2"/>
    <w:rsid w:val="00BA02A0"/>
    <w:rsid w:val="00BA2170"/>
    <w:rsid w:val="00BA2BE6"/>
    <w:rsid w:val="00BA2E10"/>
    <w:rsid w:val="00BB10C2"/>
    <w:rsid w:val="00BB24ED"/>
    <w:rsid w:val="00BB69DA"/>
    <w:rsid w:val="00BB6F43"/>
    <w:rsid w:val="00BC02B6"/>
    <w:rsid w:val="00BC14AF"/>
    <w:rsid w:val="00BC1BDA"/>
    <w:rsid w:val="00BC5338"/>
    <w:rsid w:val="00BC5D2D"/>
    <w:rsid w:val="00BD170C"/>
    <w:rsid w:val="00BD33FB"/>
    <w:rsid w:val="00BD38DA"/>
    <w:rsid w:val="00BD4755"/>
    <w:rsid w:val="00BD6CBD"/>
    <w:rsid w:val="00BD7EB1"/>
    <w:rsid w:val="00BD7FA2"/>
    <w:rsid w:val="00BE3A6B"/>
    <w:rsid w:val="00BE4DC1"/>
    <w:rsid w:val="00BE595C"/>
    <w:rsid w:val="00C00A61"/>
    <w:rsid w:val="00C03D72"/>
    <w:rsid w:val="00C05106"/>
    <w:rsid w:val="00C1125F"/>
    <w:rsid w:val="00C169C6"/>
    <w:rsid w:val="00C169E9"/>
    <w:rsid w:val="00C20A7C"/>
    <w:rsid w:val="00C21138"/>
    <w:rsid w:val="00C27C75"/>
    <w:rsid w:val="00C33BC1"/>
    <w:rsid w:val="00C3486B"/>
    <w:rsid w:val="00C368A8"/>
    <w:rsid w:val="00C378CF"/>
    <w:rsid w:val="00C50AA0"/>
    <w:rsid w:val="00C511F7"/>
    <w:rsid w:val="00C51D1E"/>
    <w:rsid w:val="00C51EAD"/>
    <w:rsid w:val="00C611E9"/>
    <w:rsid w:val="00C62072"/>
    <w:rsid w:val="00C623C2"/>
    <w:rsid w:val="00C62C75"/>
    <w:rsid w:val="00C62E67"/>
    <w:rsid w:val="00C652E4"/>
    <w:rsid w:val="00C65E81"/>
    <w:rsid w:val="00C66930"/>
    <w:rsid w:val="00C70383"/>
    <w:rsid w:val="00C71C3B"/>
    <w:rsid w:val="00C816D0"/>
    <w:rsid w:val="00C817CE"/>
    <w:rsid w:val="00C82211"/>
    <w:rsid w:val="00C83242"/>
    <w:rsid w:val="00C83B1D"/>
    <w:rsid w:val="00C83C11"/>
    <w:rsid w:val="00C86170"/>
    <w:rsid w:val="00C90B2A"/>
    <w:rsid w:val="00C90F8C"/>
    <w:rsid w:val="00C9123D"/>
    <w:rsid w:val="00C916B1"/>
    <w:rsid w:val="00C952A1"/>
    <w:rsid w:val="00C979B3"/>
    <w:rsid w:val="00CA1556"/>
    <w:rsid w:val="00CA2557"/>
    <w:rsid w:val="00CA391F"/>
    <w:rsid w:val="00CA68F1"/>
    <w:rsid w:val="00CB1EE6"/>
    <w:rsid w:val="00CB1F06"/>
    <w:rsid w:val="00CB3A58"/>
    <w:rsid w:val="00CB642C"/>
    <w:rsid w:val="00CB793F"/>
    <w:rsid w:val="00CC2407"/>
    <w:rsid w:val="00CC2A03"/>
    <w:rsid w:val="00CC5113"/>
    <w:rsid w:val="00CC7537"/>
    <w:rsid w:val="00CD1097"/>
    <w:rsid w:val="00CD2811"/>
    <w:rsid w:val="00CE13EF"/>
    <w:rsid w:val="00CE422F"/>
    <w:rsid w:val="00CE4798"/>
    <w:rsid w:val="00CE69BA"/>
    <w:rsid w:val="00CE7397"/>
    <w:rsid w:val="00CF7F24"/>
    <w:rsid w:val="00D022F4"/>
    <w:rsid w:val="00D038A1"/>
    <w:rsid w:val="00D063C2"/>
    <w:rsid w:val="00D075C4"/>
    <w:rsid w:val="00D10D68"/>
    <w:rsid w:val="00D12E56"/>
    <w:rsid w:val="00D13602"/>
    <w:rsid w:val="00D1440C"/>
    <w:rsid w:val="00D20063"/>
    <w:rsid w:val="00D202AC"/>
    <w:rsid w:val="00D20322"/>
    <w:rsid w:val="00D20D6B"/>
    <w:rsid w:val="00D20FB0"/>
    <w:rsid w:val="00D21C92"/>
    <w:rsid w:val="00D243F2"/>
    <w:rsid w:val="00D25784"/>
    <w:rsid w:val="00D26648"/>
    <w:rsid w:val="00D272A4"/>
    <w:rsid w:val="00D276D2"/>
    <w:rsid w:val="00D30750"/>
    <w:rsid w:val="00D33EAC"/>
    <w:rsid w:val="00D3414C"/>
    <w:rsid w:val="00D34DFA"/>
    <w:rsid w:val="00D37752"/>
    <w:rsid w:val="00D37DFD"/>
    <w:rsid w:val="00D42D5D"/>
    <w:rsid w:val="00D4314F"/>
    <w:rsid w:val="00D43CB5"/>
    <w:rsid w:val="00D4430B"/>
    <w:rsid w:val="00D458F9"/>
    <w:rsid w:val="00D4666E"/>
    <w:rsid w:val="00D46E71"/>
    <w:rsid w:val="00D504D1"/>
    <w:rsid w:val="00D517BA"/>
    <w:rsid w:val="00D56541"/>
    <w:rsid w:val="00D6306E"/>
    <w:rsid w:val="00D6453E"/>
    <w:rsid w:val="00D652BE"/>
    <w:rsid w:val="00D66293"/>
    <w:rsid w:val="00D71155"/>
    <w:rsid w:val="00D7238E"/>
    <w:rsid w:val="00D7455C"/>
    <w:rsid w:val="00D77770"/>
    <w:rsid w:val="00D77AD5"/>
    <w:rsid w:val="00D803A7"/>
    <w:rsid w:val="00D80889"/>
    <w:rsid w:val="00D82B0E"/>
    <w:rsid w:val="00D8338E"/>
    <w:rsid w:val="00D921F3"/>
    <w:rsid w:val="00D92862"/>
    <w:rsid w:val="00D928B9"/>
    <w:rsid w:val="00D946E4"/>
    <w:rsid w:val="00D97555"/>
    <w:rsid w:val="00DA0DBB"/>
    <w:rsid w:val="00DA19D1"/>
    <w:rsid w:val="00DA2AB7"/>
    <w:rsid w:val="00DB16EE"/>
    <w:rsid w:val="00DB240B"/>
    <w:rsid w:val="00DB5B91"/>
    <w:rsid w:val="00DC16AC"/>
    <w:rsid w:val="00DC2B1F"/>
    <w:rsid w:val="00DC370F"/>
    <w:rsid w:val="00DC4442"/>
    <w:rsid w:val="00DC7090"/>
    <w:rsid w:val="00DD0559"/>
    <w:rsid w:val="00DD2C1F"/>
    <w:rsid w:val="00DD7EA5"/>
    <w:rsid w:val="00DE074F"/>
    <w:rsid w:val="00DE185D"/>
    <w:rsid w:val="00DE3885"/>
    <w:rsid w:val="00DE6ADA"/>
    <w:rsid w:val="00DF2596"/>
    <w:rsid w:val="00DF7CB1"/>
    <w:rsid w:val="00E0058C"/>
    <w:rsid w:val="00E11F5A"/>
    <w:rsid w:val="00E148D9"/>
    <w:rsid w:val="00E16B85"/>
    <w:rsid w:val="00E17602"/>
    <w:rsid w:val="00E17E5D"/>
    <w:rsid w:val="00E2495F"/>
    <w:rsid w:val="00E36547"/>
    <w:rsid w:val="00E40275"/>
    <w:rsid w:val="00E462B7"/>
    <w:rsid w:val="00E500E9"/>
    <w:rsid w:val="00E522A1"/>
    <w:rsid w:val="00E565AB"/>
    <w:rsid w:val="00E605F3"/>
    <w:rsid w:val="00E61F5C"/>
    <w:rsid w:val="00E62DC0"/>
    <w:rsid w:val="00E631C6"/>
    <w:rsid w:val="00E649E0"/>
    <w:rsid w:val="00E70168"/>
    <w:rsid w:val="00E73241"/>
    <w:rsid w:val="00E745AC"/>
    <w:rsid w:val="00E76422"/>
    <w:rsid w:val="00E76EF0"/>
    <w:rsid w:val="00E806D9"/>
    <w:rsid w:val="00E86F32"/>
    <w:rsid w:val="00E90927"/>
    <w:rsid w:val="00E91AE7"/>
    <w:rsid w:val="00E91B9C"/>
    <w:rsid w:val="00E91C0C"/>
    <w:rsid w:val="00E939CE"/>
    <w:rsid w:val="00E95A0F"/>
    <w:rsid w:val="00EA08B7"/>
    <w:rsid w:val="00EA25A3"/>
    <w:rsid w:val="00EA368A"/>
    <w:rsid w:val="00EA4E9E"/>
    <w:rsid w:val="00EA7609"/>
    <w:rsid w:val="00EA7A67"/>
    <w:rsid w:val="00EB144B"/>
    <w:rsid w:val="00EB2560"/>
    <w:rsid w:val="00EB3EBD"/>
    <w:rsid w:val="00EB415E"/>
    <w:rsid w:val="00EB7DA4"/>
    <w:rsid w:val="00EB7FC7"/>
    <w:rsid w:val="00EC4F3A"/>
    <w:rsid w:val="00EC5105"/>
    <w:rsid w:val="00EC5B24"/>
    <w:rsid w:val="00ED1B74"/>
    <w:rsid w:val="00ED2846"/>
    <w:rsid w:val="00ED3E66"/>
    <w:rsid w:val="00ED42B6"/>
    <w:rsid w:val="00ED47B5"/>
    <w:rsid w:val="00ED4C34"/>
    <w:rsid w:val="00ED580F"/>
    <w:rsid w:val="00ED5B4C"/>
    <w:rsid w:val="00EE200E"/>
    <w:rsid w:val="00EE3720"/>
    <w:rsid w:val="00EE761A"/>
    <w:rsid w:val="00EF112B"/>
    <w:rsid w:val="00EF13B8"/>
    <w:rsid w:val="00EF2CA1"/>
    <w:rsid w:val="00EF30EC"/>
    <w:rsid w:val="00EF35A5"/>
    <w:rsid w:val="00F02108"/>
    <w:rsid w:val="00F0260F"/>
    <w:rsid w:val="00F0284C"/>
    <w:rsid w:val="00F07449"/>
    <w:rsid w:val="00F11334"/>
    <w:rsid w:val="00F11479"/>
    <w:rsid w:val="00F11C53"/>
    <w:rsid w:val="00F123B7"/>
    <w:rsid w:val="00F13A3F"/>
    <w:rsid w:val="00F1450F"/>
    <w:rsid w:val="00F2042B"/>
    <w:rsid w:val="00F21138"/>
    <w:rsid w:val="00F224FD"/>
    <w:rsid w:val="00F23BD7"/>
    <w:rsid w:val="00F267D4"/>
    <w:rsid w:val="00F33240"/>
    <w:rsid w:val="00F335C3"/>
    <w:rsid w:val="00F35999"/>
    <w:rsid w:val="00F374FB"/>
    <w:rsid w:val="00F37F63"/>
    <w:rsid w:val="00F4331E"/>
    <w:rsid w:val="00F45B70"/>
    <w:rsid w:val="00F4686D"/>
    <w:rsid w:val="00F501A4"/>
    <w:rsid w:val="00F5076F"/>
    <w:rsid w:val="00F513B3"/>
    <w:rsid w:val="00F51D76"/>
    <w:rsid w:val="00F5516F"/>
    <w:rsid w:val="00F57E52"/>
    <w:rsid w:val="00F60166"/>
    <w:rsid w:val="00F61AE6"/>
    <w:rsid w:val="00F62AF4"/>
    <w:rsid w:val="00F66AE2"/>
    <w:rsid w:val="00F67528"/>
    <w:rsid w:val="00F703C2"/>
    <w:rsid w:val="00F7059B"/>
    <w:rsid w:val="00F7647D"/>
    <w:rsid w:val="00F80743"/>
    <w:rsid w:val="00F8280C"/>
    <w:rsid w:val="00F82E73"/>
    <w:rsid w:val="00F840C3"/>
    <w:rsid w:val="00F86295"/>
    <w:rsid w:val="00F86580"/>
    <w:rsid w:val="00F87496"/>
    <w:rsid w:val="00F9157A"/>
    <w:rsid w:val="00F91A24"/>
    <w:rsid w:val="00F920D4"/>
    <w:rsid w:val="00F94243"/>
    <w:rsid w:val="00F95576"/>
    <w:rsid w:val="00F959C3"/>
    <w:rsid w:val="00FA09D2"/>
    <w:rsid w:val="00FA232B"/>
    <w:rsid w:val="00FA2B2A"/>
    <w:rsid w:val="00FA4A56"/>
    <w:rsid w:val="00FA6EEA"/>
    <w:rsid w:val="00FB0A17"/>
    <w:rsid w:val="00FB143D"/>
    <w:rsid w:val="00FB270D"/>
    <w:rsid w:val="00FB2FDF"/>
    <w:rsid w:val="00FC03A2"/>
    <w:rsid w:val="00FC1511"/>
    <w:rsid w:val="00FC3148"/>
    <w:rsid w:val="00FC3673"/>
    <w:rsid w:val="00FD0346"/>
    <w:rsid w:val="00FD24A6"/>
    <w:rsid w:val="00FD3EF2"/>
    <w:rsid w:val="00FD5191"/>
    <w:rsid w:val="00FD5C89"/>
    <w:rsid w:val="00FE0610"/>
    <w:rsid w:val="00FE0B83"/>
    <w:rsid w:val="00FE0BD4"/>
    <w:rsid w:val="00FE25B4"/>
    <w:rsid w:val="00FE2F96"/>
    <w:rsid w:val="00FE48B7"/>
    <w:rsid w:val="00FE4E52"/>
    <w:rsid w:val="00FE5915"/>
    <w:rsid w:val="00FF21F2"/>
    <w:rsid w:val="00FF45C2"/>
    <w:rsid w:val="00FF6052"/>
    <w:rsid w:val="00FF7447"/>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D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6B8"/>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rsid w:val="007866F5"/>
    <w:pPr>
      <w:tabs>
        <w:tab w:val="center" w:pos="4320"/>
        <w:tab w:val="right" w:pos="8640"/>
      </w:tabs>
    </w:p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B3167"/>
    <w:pPr>
      <w:spacing w:line="360" w:lineRule="auto"/>
      <w:outlineLvl w:val="0"/>
    </w:pPr>
    <w:rPr>
      <w:b/>
      <w:bCs/>
      <w:noProof/>
      <w:lang w:val="ro-RO"/>
    </w:rPr>
  </w:style>
  <w:style w:type="paragraph" w:styleId="TOC2">
    <w:name w:val="toc 2"/>
    <w:basedOn w:val="Normal"/>
    <w:next w:val="Normal"/>
    <w:autoRedefine/>
    <w:semiHidden/>
    <w:rsid w:val="009325E6"/>
    <w:pPr>
      <w:tabs>
        <w:tab w:val="left" w:pos="960"/>
        <w:tab w:val="right" w:leader="dot" w:pos="9639"/>
      </w:tabs>
      <w:spacing w:line="360" w:lineRule="auto"/>
      <w:ind w:left="240"/>
    </w:pPr>
    <w:rPr>
      <w:noProof/>
      <w:lang w:val="ro-RO"/>
    </w:rPr>
  </w:style>
  <w:style w:type="character" w:styleId="Hyperlink">
    <w:name w:val="Hyperlink"/>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style>
  <w:style w:type="character" w:customStyle="1" w:styleId="ln2litera">
    <w:name w:val="ln2litera"/>
    <w:basedOn w:val="DefaultParagraphFont"/>
    <w:rsid w:val="004E116A"/>
  </w:style>
  <w:style w:type="character" w:customStyle="1" w:styleId="ln2tlitera">
    <w:name w:val="ln2tlitera"/>
    <w:basedOn w:val="DefaultParagraphFont"/>
    <w:rsid w:val="004E116A"/>
  </w:style>
  <w:style w:type="character" w:customStyle="1" w:styleId="ln2litera1">
    <w:name w:val="ln2litera1"/>
    <w:rsid w:val="004D3C9F"/>
    <w:rPr>
      <w:b/>
      <w:bCs/>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style>
  <w:style w:type="character" w:customStyle="1" w:styleId="ln2articol">
    <w:name w:val="ln2articol"/>
    <w:basedOn w:val="DefaultParagraphFont"/>
    <w:rsid w:val="00D66293"/>
  </w:style>
  <w:style w:type="character" w:customStyle="1" w:styleId="ln2tarticol">
    <w:name w:val="ln2tarticol"/>
    <w:basedOn w:val="DefaultParagraphFont"/>
    <w:rsid w:val="00D66293"/>
  </w:style>
  <w:style w:type="character" w:customStyle="1" w:styleId="ln2tsectiune">
    <w:name w:val="ln2tsectiune"/>
    <w:basedOn w:val="DefaultParagraphFont"/>
    <w:rsid w:val="00571D66"/>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rsid w:val="0044604A"/>
    <w:rPr>
      <w:lang w:val="en-US" w:eastAsia="ro-RO" w:bidi="ar-SA"/>
    </w:rPr>
  </w:style>
  <w:style w:type="paragraph" w:styleId="NormalWeb">
    <w:name w:val="Normal (Web)"/>
    <w:basedOn w:val="Normal"/>
    <w:rsid w:val="0044604A"/>
    <w:pPr>
      <w:spacing w:before="100" w:beforeAutospacing="1" w:after="100" w:afterAutospacing="1"/>
    </w:pPr>
    <w:rPr>
      <w:lang w:val="ro-RO" w:eastAsia="ro-RO"/>
    </w:rPr>
  </w:style>
  <w:style w:type="character" w:customStyle="1" w:styleId="a">
    <w:name w:val="a"/>
    <w:basedOn w:val="DefaultParagraphFont"/>
    <w:rsid w:val="0044604A"/>
  </w:style>
  <w:style w:type="character" w:customStyle="1" w:styleId="l7">
    <w:name w:val="l7"/>
    <w:basedOn w:val="DefaultParagraphFont"/>
    <w:rsid w:val="0044604A"/>
  </w:style>
  <w:style w:type="character" w:customStyle="1" w:styleId="l6">
    <w:name w:val="l6"/>
    <w:basedOn w:val="DefaultParagraphFont"/>
    <w:rsid w:val="0044604A"/>
  </w:style>
  <w:style w:type="character" w:customStyle="1" w:styleId="CharChar">
    <w:name w:val="Char Char"/>
    <w:semiHidden/>
    <w:rsid w:val="00D063C2"/>
    <w:rPr>
      <w:sz w:val="20"/>
      <w:szCs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character" w:customStyle="1" w:styleId="CharChar1">
    <w:name w:val="Char Char1"/>
    <w:semiHidden/>
    <w:locked/>
    <w:rsid w:val="00DE074F"/>
    <w:rPr>
      <w:lang w:val="en-US" w:eastAsia="ro-RO" w:bidi="ar-SA"/>
    </w:rPr>
  </w:style>
  <w:style w:type="paragraph" w:styleId="TOC3">
    <w:name w:val="toc 3"/>
    <w:basedOn w:val="Normal"/>
    <w:next w:val="Normal"/>
    <w:autoRedefine/>
    <w:semiHidden/>
    <w:rsid w:val="009325E6"/>
    <w:pPr>
      <w:spacing w:line="360" w:lineRule="auto"/>
      <w:ind w:left="480"/>
    </w:pPr>
  </w:style>
  <w:style w:type="character" w:styleId="FootnoteReference">
    <w:name w:val="footnote reference"/>
    <w:rsid w:val="00A00FE6"/>
    <w:rPr>
      <w:vertAlign w:val="superscript"/>
    </w:rPr>
  </w:style>
  <w:style w:type="character" w:customStyle="1" w:styleId="BodyTextChar">
    <w:name w:val="Body Text Char"/>
    <w:link w:val="BodyText"/>
    <w:rsid w:val="00443A19"/>
    <w:rPr>
      <w:sz w:val="24"/>
      <w:szCs w:val="24"/>
      <w:lang w:val="ro-RO" w:eastAsia="en-US"/>
    </w:rPr>
  </w:style>
  <w:style w:type="paragraph" w:styleId="ListParagraph">
    <w:name w:val="List Paragraph"/>
    <w:basedOn w:val="Normal"/>
    <w:uiPriority w:val="34"/>
    <w:qFormat/>
    <w:rsid w:val="0040558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6B8"/>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rsid w:val="007866F5"/>
    <w:pPr>
      <w:tabs>
        <w:tab w:val="center" w:pos="4320"/>
        <w:tab w:val="right" w:pos="8640"/>
      </w:tabs>
    </w:p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B3167"/>
    <w:pPr>
      <w:spacing w:line="360" w:lineRule="auto"/>
      <w:outlineLvl w:val="0"/>
    </w:pPr>
    <w:rPr>
      <w:b/>
      <w:bCs/>
      <w:noProof/>
      <w:lang w:val="ro-RO"/>
    </w:rPr>
  </w:style>
  <w:style w:type="paragraph" w:styleId="TOC2">
    <w:name w:val="toc 2"/>
    <w:basedOn w:val="Normal"/>
    <w:next w:val="Normal"/>
    <w:autoRedefine/>
    <w:semiHidden/>
    <w:rsid w:val="009325E6"/>
    <w:pPr>
      <w:tabs>
        <w:tab w:val="left" w:pos="960"/>
        <w:tab w:val="right" w:leader="dot" w:pos="9639"/>
      </w:tabs>
      <w:spacing w:line="360" w:lineRule="auto"/>
      <w:ind w:left="240"/>
    </w:pPr>
    <w:rPr>
      <w:noProof/>
      <w:lang w:val="ro-RO"/>
    </w:rPr>
  </w:style>
  <w:style w:type="character" w:styleId="Hyperlink">
    <w:name w:val="Hyperlink"/>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style>
  <w:style w:type="character" w:customStyle="1" w:styleId="ln2litera">
    <w:name w:val="ln2litera"/>
    <w:basedOn w:val="DefaultParagraphFont"/>
    <w:rsid w:val="004E116A"/>
  </w:style>
  <w:style w:type="character" w:customStyle="1" w:styleId="ln2tlitera">
    <w:name w:val="ln2tlitera"/>
    <w:basedOn w:val="DefaultParagraphFont"/>
    <w:rsid w:val="004E116A"/>
  </w:style>
  <w:style w:type="character" w:customStyle="1" w:styleId="ln2litera1">
    <w:name w:val="ln2litera1"/>
    <w:rsid w:val="004D3C9F"/>
    <w:rPr>
      <w:b/>
      <w:bCs/>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style>
  <w:style w:type="character" w:customStyle="1" w:styleId="ln2articol">
    <w:name w:val="ln2articol"/>
    <w:basedOn w:val="DefaultParagraphFont"/>
    <w:rsid w:val="00D66293"/>
  </w:style>
  <w:style w:type="character" w:customStyle="1" w:styleId="ln2tarticol">
    <w:name w:val="ln2tarticol"/>
    <w:basedOn w:val="DefaultParagraphFont"/>
    <w:rsid w:val="00D66293"/>
  </w:style>
  <w:style w:type="character" w:customStyle="1" w:styleId="ln2tsectiune">
    <w:name w:val="ln2tsectiune"/>
    <w:basedOn w:val="DefaultParagraphFont"/>
    <w:rsid w:val="00571D66"/>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rsid w:val="0044604A"/>
    <w:rPr>
      <w:lang w:val="en-US" w:eastAsia="ro-RO" w:bidi="ar-SA"/>
    </w:rPr>
  </w:style>
  <w:style w:type="paragraph" w:styleId="NormalWeb">
    <w:name w:val="Normal (Web)"/>
    <w:basedOn w:val="Normal"/>
    <w:rsid w:val="0044604A"/>
    <w:pPr>
      <w:spacing w:before="100" w:beforeAutospacing="1" w:after="100" w:afterAutospacing="1"/>
    </w:pPr>
    <w:rPr>
      <w:lang w:val="ro-RO" w:eastAsia="ro-RO"/>
    </w:rPr>
  </w:style>
  <w:style w:type="character" w:customStyle="1" w:styleId="a">
    <w:name w:val="a"/>
    <w:basedOn w:val="DefaultParagraphFont"/>
    <w:rsid w:val="0044604A"/>
  </w:style>
  <w:style w:type="character" w:customStyle="1" w:styleId="l7">
    <w:name w:val="l7"/>
    <w:basedOn w:val="DefaultParagraphFont"/>
    <w:rsid w:val="0044604A"/>
  </w:style>
  <w:style w:type="character" w:customStyle="1" w:styleId="l6">
    <w:name w:val="l6"/>
    <w:basedOn w:val="DefaultParagraphFont"/>
    <w:rsid w:val="0044604A"/>
  </w:style>
  <w:style w:type="character" w:customStyle="1" w:styleId="CharChar">
    <w:name w:val="Char Char"/>
    <w:semiHidden/>
    <w:rsid w:val="00D063C2"/>
    <w:rPr>
      <w:sz w:val="20"/>
      <w:szCs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character" w:customStyle="1" w:styleId="CharChar1">
    <w:name w:val="Char Char1"/>
    <w:semiHidden/>
    <w:locked/>
    <w:rsid w:val="00DE074F"/>
    <w:rPr>
      <w:lang w:val="en-US" w:eastAsia="ro-RO" w:bidi="ar-SA"/>
    </w:rPr>
  </w:style>
  <w:style w:type="paragraph" w:styleId="TOC3">
    <w:name w:val="toc 3"/>
    <w:basedOn w:val="Normal"/>
    <w:next w:val="Normal"/>
    <w:autoRedefine/>
    <w:semiHidden/>
    <w:rsid w:val="009325E6"/>
    <w:pPr>
      <w:spacing w:line="360" w:lineRule="auto"/>
      <w:ind w:left="480"/>
    </w:pPr>
  </w:style>
  <w:style w:type="character" w:styleId="FootnoteReference">
    <w:name w:val="footnote reference"/>
    <w:rsid w:val="00A00FE6"/>
    <w:rPr>
      <w:vertAlign w:val="superscript"/>
    </w:rPr>
  </w:style>
  <w:style w:type="character" w:customStyle="1" w:styleId="BodyTextChar">
    <w:name w:val="Body Text Char"/>
    <w:link w:val="BodyText"/>
    <w:rsid w:val="00443A19"/>
    <w:rPr>
      <w:sz w:val="24"/>
      <w:szCs w:val="24"/>
      <w:lang w:val="ro-RO" w:eastAsia="en-US"/>
    </w:rPr>
  </w:style>
  <w:style w:type="paragraph" w:styleId="ListParagraph">
    <w:name w:val="List Paragraph"/>
    <w:basedOn w:val="Normal"/>
    <w:uiPriority w:val="34"/>
    <w:qFormat/>
    <w:rsid w:val="004055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3136">
      <w:bodyDiv w:val="1"/>
      <w:marLeft w:val="0"/>
      <w:marRight w:val="0"/>
      <w:marTop w:val="0"/>
      <w:marBottom w:val="0"/>
      <w:divBdr>
        <w:top w:val="none" w:sz="0" w:space="0" w:color="auto"/>
        <w:left w:val="none" w:sz="0" w:space="0" w:color="auto"/>
        <w:bottom w:val="none" w:sz="0" w:space="0" w:color="auto"/>
        <w:right w:val="none" w:sz="0" w:space="0" w:color="auto"/>
      </w:divBdr>
    </w:div>
    <w:div w:id="894393151">
      <w:bodyDiv w:val="1"/>
      <w:marLeft w:val="0"/>
      <w:marRight w:val="0"/>
      <w:marTop w:val="0"/>
      <w:marBottom w:val="0"/>
      <w:divBdr>
        <w:top w:val="none" w:sz="0" w:space="0" w:color="auto"/>
        <w:left w:val="none" w:sz="0" w:space="0" w:color="auto"/>
        <w:bottom w:val="none" w:sz="0" w:space="0" w:color="auto"/>
        <w:right w:val="none" w:sz="0" w:space="0" w:color="auto"/>
      </w:divBdr>
    </w:div>
    <w:div w:id="1101602637">
      <w:bodyDiv w:val="1"/>
      <w:marLeft w:val="0"/>
      <w:marRight w:val="0"/>
      <w:marTop w:val="0"/>
      <w:marBottom w:val="0"/>
      <w:divBdr>
        <w:top w:val="none" w:sz="0" w:space="0" w:color="auto"/>
        <w:left w:val="none" w:sz="0" w:space="0" w:color="auto"/>
        <w:bottom w:val="none" w:sz="0" w:space="0" w:color="auto"/>
        <w:right w:val="none" w:sz="0" w:space="0" w:color="auto"/>
      </w:divBdr>
      <w:divsChild>
        <w:div w:id="822818204">
          <w:marLeft w:val="0"/>
          <w:marRight w:val="0"/>
          <w:marTop w:val="0"/>
          <w:marBottom w:val="0"/>
          <w:divBdr>
            <w:top w:val="none" w:sz="0" w:space="0" w:color="auto"/>
            <w:left w:val="none" w:sz="0" w:space="0" w:color="auto"/>
            <w:bottom w:val="none" w:sz="0" w:space="0" w:color="auto"/>
            <w:right w:val="none" w:sz="0" w:space="0" w:color="auto"/>
          </w:divBdr>
        </w:div>
        <w:div w:id="1037655672">
          <w:marLeft w:val="0"/>
          <w:marRight w:val="0"/>
          <w:marTop w:val="0"/>
          <w:marBottom w:val="0"/>
          <w:divBdr>
            <w:top w:val="none" w:sz="0" w:space="0" w:color="auto"/>
            <w:left w:val="none" w:sz="0" w:space="0" w:color="auto"/>
            <w:bottom w:val="none" w:sz="0" w:space="0" w:color="auto"/>
            <w:right w:val="none" w:sz="0" w:space="0" w:color="auto"/>
          </w:divBdr>
        </w:div>
        <w:div w:id="1116680914">
          <w:marLeft w:val="0"/>
          <w:marRight w:val="0"/>
          <w:marTop w:val="0"/>
          <w:marBottom w:val="0"/>
          <w:divBdr>
            <w:top w:val="none" w:sz="0" w:space="0" w:color="auto"/>
            <w:left w:val="none" w:sz="0" w:space="0" w:color="auto"/>
            <w:bottom w:val="none" w:sz="0" w:space="0" w:color="auto"/>
            <w:right w:val="none" w:sz="0" w:space="0" w:color="auto"/>
          </w:divBdr>
        </w:div>
        <w:div w:id="1229152204">
          <w:marLeft w:val="0"/>
          <w:marRight w:val="0"/>
          <w:marTop w:val="0"/>
          <w:marBottom w:val="0"/>
          <w:divBdr>
            <w:top w:val="none" w:sz="0" w:space="0" w:color="auto"/>
            <w:left w:val="none" w:sz="0" w:space="0" w:color="auto"/>
            <w:bottom w:val="none" w:sz="0" w:space="0" w:color="auto"/>
            <w:right w:val="none" w:sz="0" w:space="0" w:color="auto"/>
          </w:divBdr>
        </w:div>
        <w:div w:id="1270433128">
          <w:marLeft w:val="0"/>
          <w:marRight w:val="0"/>
          <w:marTop w:val="0"/>
          <w:marBottom w:val="0"/>
          <w:divBdr>
            <w:top w:val="none" w:sz="0" w:space="0" w:color="auto"/>
            <w:left w:val="none" w:sz="0" w:space="0" w:color="auto"/>
            <w:bottom w:val="none" w:sz="0" w:space="0" w:color="auto"/>
            <w:right w:val="none" w:sz="0" w:space="0" w:color="auto"/>
          </w:divBdr>
        </w:div>
        <w:div w:id="1368027833">
          <w:marLeft w:val="0"/>
          <w:marRight w:val="0"/>
          <w:marTop w:val="0"/>
          <w:marBottom w:val="0"/>
          <w:divBdr>
            <w:top w:val="none" w:sz="0" w:space="0" w:color="auto"/>
            <w:left w:val="none" w:sz="0" w:space="0" w:color="auto"/>
            <w:bottom w:val="none" w:sz="0" w:space="0" w:color="auto"/>
            <w:right w:val="none" w:sz="0" w:space="0" w:color="auto"/>
          </w:divBdr>
        </w:div>
      </w:divsChild>
    </w:div>
    <w:div w:id="1106315511">
      <w:bodyDiv w:val="1"/>
      <w:marLeft w:val="0"/>
      <w:marRight w:val="0"/>
      <w:marTop w:val="0"/>
      <w:marBottom w:val="0"/>
      <w:divBdr>
        <w:top w:val="none" w:sz="0" w:space="0" w:color="auto"/>
        <w:left w:val="none" w:sz="0" w:space="0" w:color="auto"/>
        <w:bottom w:val="none" w:sz="0" w:space="0" w:color="auto"/>
        <w:right w:val="none" w:sz="0" w:space="0" w:color="auto"/>
      </w:divBdr>
    </w:div>
    <w:div w:id="1183973983">
      <w:bodyDiv w:val="1"/>
      <w:marLeft w:val="0"/>
      <w:marRight w:val="0"/>
      <w:marTop w:val="0"/>
      <w:marBottom w:val="0"/>
      <w:divBdr>
        <w:top w:val="none" w:sz="0" w:space="0" w:color="auto"/>
        <w:left w:val="none" w:sz="0" w:space="0" w:color="auto"/>
        <w:bottom w:val="none" w:sz="0" w:space="0" w:color="auto"/>
        <w:right w:val="none" w:sz="0" w:space="0" w:color="auto"/>
      </w:divBdr>
    </w:div>
    <w:div w:id="1628438734">
      <w:bodyDiv w:val="1"/>
      <w:marLeft w:val="0"/>
      <w:marRight w:val="0"/>
      <w:marTop w:val="0"/>
      <w:marBottom w:val="0"/>
      <w:divBdr>
        <w:top w:val="none" w:sz="0" w:space="0" w:color="auto"/>
        <w:left w:val="none" w:sz="0" w:space="0" w:color="auto"/>
        <w:bottom w:val="none" w:sz="0" w:space="0" w:color="auto"/>
        <w:right w:val="none" w:sz="0" w:space="0" w:color="auto"/>
      </w:divBdr>
    </w:div>
    <w:div w:id="1756248681">
      <w:bodyDiv w:val="1"/>
      <w:marLeft w:val="0"/>
      <w:marRight w:val="0"/>
      <w:marTop w:val="0"/>
      <w:marBottom w:val="0"/>
      <w:divBdr>
        <w:top w:val="none" w:sz="0" w:space="0" w:color="auto"/>
        <w:left w:val="none" w:sz="0" w:space="0" w:color="auto"/>
        <w:bottom w:val="none" w:sz="0" w:space="0" w:color="auto"/>
        <w:right w:val="none" w:sz="0" w:space="0" w:color="auto"/>
      </w:divBdr>
    </w:div>
    <w:div w:id="1794398080">
      <w:bodyDiv w:val="1"/>
      <w:marLeft w:val="0"/>
      <w:marRight w:val="0"/>
      <w:marTop w:val="0"/>
      <w:marBottom w:val="0"/>
      <w:divBdr>
        <w:top w:val="none" w:sz="0" w:space="0" w:color="auto"/>
        <w:left w:val="none" w:sz="0" w:space="0" w:color="auto"/>
        <w:bottom w:val="none" w:sz="0" w:space="0" w:color="auto"/>
        <w:right w:val="none" w:sz="0" w:space="0" w:color="auto"/>
      </w:divBdr>
    </w:div>
    <w:div w:id="1826972692">
      <w:bodyDiv w:val="1"/>
      <w:marLeft w:val="0"/>
      <w:marRight w:val="0"/>
      <w:marTop w:val="0"/>
      <w:marBottom w:val="0"/>
      <w:divBdr>
        <w:top w:val="none" w:sz="0" w:space="0" w:color="auto"/>
        <w:left w:val="none" w:sz="0" w:space="0" w:color="auto"/>
        <w:bottom w:val="none" w:sz="0" w:space="0" w:color="auto"/>
        <w:right w:val="none" w:sz="0" w:space="0" w:color="auto"/>
      </w:divBdr>
    </w:div>
    <w:div w:id="1849326830">
      <w:bodyDiv w:val="1"/>
      <w:marLeft w:val="0"/>
      <w:marRight w:val="0"/>
      <w:marTop w:val="0"/>
      <w:marBottom w:val="0"/>
      <w:divBdr>
        <w:top w:val="none" w:sz="0" w:space="0" w:color="auto"/>
        <w:left w:val="none" w:sz="0" w:space="0" w:color="auto"/>
        <w:bottom w:val="none" w:sz="0" w:space="0" w:color="auto"/>
        <w:right w:val="none" w:sz="0" w:space="0" w:color="auto"/>
      </w:divBdr>
    </w:div>
    <w:div w:id="193720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03291C-E6CD-42EF-BD89-671ABE4D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REGULAMENT</vt:lpstr>
    </vt:vector>
  </TitlesOfParts>
  <Company/>
  <LinksUpToDate>false</LinksUpToDate>
  <CharactersWithSpaces>15432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subject/>
  <dc:creator>Emanuel</dc:creator>
  <cp:keywords/>
  <cp:lastModifiedBy>DSDU DIDACTIC</cp:lastModifiedBy>
  <cp:revision>16</cp:revision>
  <cp:lastPrinted>2018-11-23T17:09:00Z</cp:lastPrinted>
  <dcterms:created xsi:type="dcterms:W3CDTF">2019-10-14T05:06:00Z</dcterms:created>
  <dcterms:modified xsi:type="dcterms:W3CDTF">2019-12-03T07:11:00Z</dcterms:modified>
</cp:coreProperties>
</file>